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3B" w:rsidRDefault="001D4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741609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3D0FD0">
        <w:rPr>
          <w:rFonts w:ascii="Times New Roman" w:eastAsia="Times New Roman" w:hAnsi="Times New Roman" w:cs="Times New Roman"/>
          <w:b/>
          <w:sz w:val="28"/>
        </w:rPr>
        <w:t xml:space="preserve"> САДІВНИЧЕ ОБ’ЄДНАННЯ «ТРУДОВИК»</w:t>
      </w:r>
    </w:p>
    <w:p w:rsidR="0061273B" w:rsidRDefault="003D0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 «Трудовик»</w:t>
      </w:r>
    </w:p>
    <w:p w:rsidR="0061273B" w:rsidRDefault="003D0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Адреса: 07412, </w:t>
      </w:r>
      <w:proofErr w:type="spellStart"/>
      <w:r>
        <w:rPr>
          <w:rFonts w:ascii="Times New Roman" w:eastAsia="Times New Roman" w:hAnsi="Times New Roman" w:cs="Times New Roman"/>
          <w:sz w:val="24"/>
        </w:rPr>
        <w:t>Київська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sz w:val="24"/>
        </w:rPr>
        <w:t>Броварський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4"/>
        </w:rPr>
        <w:t>с.Рожни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вул.Центральна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1А,код за ЄДРПОУ 23567169, </w:t>
      </w:r>
      <w:proofErr w:type="spellStart"/>
      <w:r>
        <w:rPr>
          <w:rFonts w:ascii="Times New Roman" w:eastAsia="Times New Roman" w:hAnsi="Times New Roman" w:cs="Times New Roman"/>
          <w:sz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UA293226690000026003300739231, АТ «</w:t>
      </w:r>
      <w:proofErr w:type="spellStart"/>
      <w:r>
        <w:rPr>
          <w:rFonts w:ascii="Times New Roman" w:eastAsia="Times New Roman" w:hAnsi="Times New Roman" w:cs="Times New Roman"/>
          <w:sz w:val="24"/>
        </w:rPr>
        <w:t>Ощадбанк</w:t>
      </w:r>
      <w:proofErr w:type="spellEnd"/>
      <w:r>
        <w:rPr>
          <w:rFonts w:ascii="Times New Roman" w:eastAsia="Times New Roman" w:hAnsi="Times New Roman" w:cs="Times New Roman"/>
          <w:sz w:val="24"/>
        </w:rPr>
        <w:t>», тел..(097) 8929713, (063) 515 9445, e.mail: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so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_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trudovik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ukr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net</w:t>
        </w:r>
      </w:hyperlink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сайти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trudovik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kiev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ua</w:t>
        </w:r>
      </w:hyperlink>
      <w:r>
        <w:rPr>
          <w:rFonts w:ascii="Calibri" w:eastAsia="Calibri" w:hAnsi="Calibri" w:cs="Calibri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trudovyk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kiev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ua</w:t>
        </w:r>
      </w:hyperlink>
    </w:p>
    <w:p w:rsidR="0061273B" w:rsidRDefault="00612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</w:p>
    <w:p w:rsidR="00B024BA" w:rsidRPr="00B024BA" w:rsidRDefault="00B02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</w:p>
    <w:p w:rsidR="0061273B" w:rsidRDefault="00F3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ПРОТОКОЛ № </w:t>
      </w:r>
      <w:r w:rsidR="003310E1">
        <w:rPr>
          <w:rFonts w:ascii="Times New Roman" w:eastAsia="Times New Roman" w:hAnsi="Times New Roman" w:cs="Times New Roman"/>
          <w:b/>
          <w:sz w:val="26"/>
          <w:lang w:val="uk-UA"/>
        </w:rPr>
        <w:t>13</w:t>
      </w:r>
      <w:r>
        <w:rPr>
          <w:rFonts w:ascii="Times New Roman" w:eastAsia="Times New Roman" w:hAnsi="Times New Roman" w:cs="Times New Roman"/>
          <w:b/>
          <w:sz w:val="26"/>
        </w:rPr>
        <w:t>/</w:t>
      </w:r>
      <w:r w:rsidR="003310E1">
        <w:rPr>
          <w:rFonts w:ascii="Times New Roman" w:eastAsia="Times New Roman" w:hAnsi="Times New Roman" w:cs="Times New Roman"/>
          <w:b/>
          <w:sz w:val="26"/>
          <w:lang w:val="uk-UA"/>
        </w:rPr>
        <w:t>12</w:t>
      </w:r>
      <w:r w:rsidR="003D0FD0">
        <w:rPr>
          <w:rFonts w:ascii="Times New Roman" w:eastAsia="Times New Roman" w:hAnsi="Times New Roman" w:cs="Times New Roman"/>
          <w:b/>
          <w:sz w:val="26"/>
        </w:rPr>
        <w:t>-2025</w:t>
      </w:r>
    </w:p>
    <w:p w:rsidR="0061273B" w:rsidRDefault="003D0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Ради СО «Трудовик»</w:t>
      </w:r>
    </w:p>
    <w:p w:rsidR="0061273B" w:rsidRDefault="003D0FD0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="00F35F7A">
        <w:rPr>
          <w:rFonts w:ascii="Times New Roman" w:eastAsia="Times New Roman" w:hAnsi="Times New Roman" w:cs="Times New Roman"/>
          <w:b/>
        </w:rPr>
        <w:t xml:space="preserve">                              </w:t>
      </w:r>
      <w:r w:rsidR="003310E1">
        <w:rPr>
          <w:rFonts w:ascii="Times New Roman" w:eastAsia="Times New Roman" w:hAnsi="Times New Roman" w:cs="Times New Roman"/>
          <w:b/>
          <w:lang w:val="uk-UA"/>
        </w:rPr>
        <w:t>13</w:t>
      </w:r>
      <w:r w:rsidR="00F35F7A">
        <w:rPr>
          <w:rFonts w:ascii="Times New Roman" w:eastAsia="Times New Roman" w:hAnsi="Times New Roman" w:cs="Times New Roman"/>
          <w:b/>
        </w:rPr>
        <w:t>.</w:t>
      </w:r>
      <w:r w:rsidR="003310E1">
        <w:rPr>
          <w:rFonts w:ascii="Times New Roman" w:eastAsia="Times New Roman" w:hAnsi="Times New Roman" w:cs="Times New Roman"/>
          <w:b/>
          <w:lang w:val="uk-UA"/>
        </w:rPr>
        <w:t>12</w:t>
      </w:r>
      <w:r>
        <w:rPr>
          <w:rFonts w:ascii="Times New Roman" w:eastAsia="Times New Roman" w:hAnsi="Times New Roman" w:cs="Times New Roman"/>
          <w:b/>
        </w:rPr>
        <w:t>.2025</w:t>
      </w:r>
    </w:p>
    <w:p w:rsidR="0061273B" w:rsidRDefault="003D0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61273B" w:rsidRDefault="003D0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Calibri" w:eastAsia="Calibri" w:hAnsi="Calibri" w:cs="Calibri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5"/>
        </w:rPr>
        <w:t xml:space="preserve">Час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: </w:t>
      </w:r>
      <w:r w:rsidR="003310E1">
        <w:rPr>
          <w:rFonts w:ascii="Times New Roman" w:eastAsia="Times New Roman" w:hAnsi="Times New Roman" w:cs="Times New Roman"/>
          <w:sz w:val="25"/>
        </w:rPr>
        <w:t>1</w:t>
      </w:r>
      <w:r w:rsidR="003310E1">
        <w:rPr>
          <w:rFonts w:ascii="Times New Roman" w:eastAsia="Times New Roman" w:hAnsi="Times New Roman" w:cs="Times New Roman"/>
          <w:sz w:val="25"/>
          <w:lang w:val="uk-UA"/>
        </w:rPr>
        <w:t>3</w:t>
      </w:r>
      <w:r>
        <w:rPr>
          <w:rFonts w:ascii="Times New Roman" w:eastAsia="Times New Roman" w:hAnsi="Times New Roman" w:cs="Times New Roman"/>
          <w:sz w:val="25"/>
        </w:rPr>
        <w:t>.00 год.</w:t>
      </w:r>
    </w:p>
    <w:p w:rsidR="0061273B" w:rsidRDefault="003D0FD0">
      <w:pPr>
        <w:tabs>
          <w:tab w:val="left" w:pos="0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Місце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5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</w:rPr>
        <w:t>Київська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sz w:val="25"/>
        </w:rPr>
        <w:t>Броварський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район, </w:t>
      </w:r>
      <w:r>
        <w:rPr>
          <w:rFonts w:ascii="Times New Roman" w:eastAsia="Times New Roman" w:hAnsi="Times New Roman" w:cs="Times New Roman"/>
          <w:sz w:val="25"/>
        </w:rPr>
        <w:br/>
        <w:t xml:space="preserve">с. </w:t>
      </w:r>
      <w:proofErr w:type="spellStart"/>
      <w:r>
        <w:rPr>
          <w:rFonts w:ascii="Times New Roman" w:eastAsia="Times New Roman" w:hAnsi="Times New Roman" w:cs="Times New Roman"/>
          <w:sz w:val="25"/>
        </w:rPr>
        <w:t>Рожни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</w:rPr>
        <w:t>вул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Центральна, буд. 1-А, </w:t>
      </w:r>
      <w:proofErr w:type="spellStart"/>
      <w:r>
        <w:rPr>
          <w:rFonts w:ascii="Times New Roman" w:eastAsia="Times New Roman" w:hAnsi="Times New Roman" w:cs="Times New Roman"/>
          <w:sz w:val="25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</w:p>
    <w:p w:rsidR="00C84F10" w:rsidRDefault="003D0FD0">
      <w:pPr>
        <w:tabs>
          <w:tab w:val="left" w:pos="0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       </w:t>
      </w:r>
      <w:r w:rsidR="00C84F10" w:rsidRPr="00C84F10">
        <w:rPr>
          <w:rFonts w:ascii="Times New Roman" w:eastAsia="Times New Roman" w:hAnsi="Times New Roman" w:cs="Times New Roman"/>
          <w:sz w:val="25"/>
          <w:lang w:val="uk-UA"/>
        </w:rPr>
        <w:t>Згідно п.14.4</w:t>
      </w:r>
      <w:r w:rsidR="00C84F10">
        <w:rPr>
          <w:rFonts w:ascii="Times New Roman" w:eastAsia="Times New Roman" w:hAnsi="Times New Roman" w:cs="Times New Roman"/>
          <w:sz w:val="25"/>
          <w:lang w:val="uk-UA"/>
        </w:rPr>
        <w:t xml:space="preserve"> Статуту "У разі необхідності прийняття невідкладних рішень, Рада Об'єднання збирається на засідання </w:t>
      </w:r>
      <w:proofErr w:type="spellStart"/>
      <w:r w:rsidR="00C84F10">
        <w:rPr>
          <w:rFonts w:ascii="Times New Roman" w:eastAsia="Times New Roman" w:hAnsi="Times New Roman" w:cs="Times New Roman"/>
          <w:sz w:val="25"/>
          <w:lang w:val="uk-UA"/>
        </w:rPr>
        <w:t>протігом</w:t>
      </w:r>
      <w:proofErr w:type="spellEnd"/>
      <w:r w:rsidR="00C84F10">
        <w:rPr>
          <w:rFonts w:ascii="Times New Roman" w:eastAsia="Times New Roman" w:hAnsi="Times New Roman" w:cs="Times New Roman"/>
          <w:sz w:val="25"/>
          <w:lang w:val="uk-UA"/>
        </w:rPr>
        <w:t xml:space="preserve"> 12 (дванадцяти) годин."</w:t>
      </w:r>
    </w:p>
    <w:p w:rsidR="0061273B" w:rsidRDefault="00C84F10">
      <w:pPr>
        <w:tabs>
          <w:tab w:val="left" w:pos="0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proofErr w:type="spellStart"/>
      <w:r w:rsidR="003D0FD0" w:rsidRPr="00C84F10">
        <w:rPr>
          <w:rFonts w:ascii="Times New Roman" w:eastAsia="Times New Roman" w:hAnsi="Times New Roman" w:cs="Times New Roman"/>
          <w:sz w:val="25"/>
        </w:rPr>
        <w:t>З</w:t>
      </w:r>
      <w:r w:rsidR="003D0FD0">
        <w:rPr>
          <w:rFonts w:ascii="Times New Roman" w:eastAsia="Times New Roman" w:hAnsi="Times New Roman" w:cs="Times New Roman"/>
          <w:sz w:val="25"/>
        </w:rPr>
        <w:t>гідно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Конференції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СО «Трудовик»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від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25.07.2020 року п.2.3. «В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разі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необхідності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надати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право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Раді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проводити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Ради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використанням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електронних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засобів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зв’язку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.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перенести на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паперові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носії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інформації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і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додати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до протоколу».</w:t>
      </w:r>
    </w:p>
    <w:p w:rsidR="0061273B" w:rsidRDefault="00F46314">
      <w:pPr>
        <w:tabs>
          <w:tab w:val="left" w:pos="3435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       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Члени Ради,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які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приймають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участь в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засіданні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>:</w:t>
      </w:r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r w:rsidR="00FC43A2">
        <w:rPr>
          <w:rFonts w:ascii="Times New Roman" w:eastAsia="Times New Roman" w:hAnsi="Times New Roman" w:cs="Times New Roman"/>
          <w:b/>
          <w:sz w:val="25"/>
        </w:rPr>
        <w:t>голова Ради</w:t>
      </w:r>
      <w:r w:rsidR="00FC43A2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FC43A2">
        <w:rPr>
          <w:rFonts w:ascii="Times New Roman" w:eastAsia="Times New Roman" w:hAnsi="Times New Roman" w:cs="Times New Roman"/>
          <w:sz w:val="25"/>
        </w:rPr>
        <w:t>Киричук</w:t>
      </w:r>
      <w:proofErr w:type="spellEnd"/>
      <w:r w:rsidR="00FC43A2">
        <w:rPr>
          <w:rFonts w:ascii="Times New Roman" w:eastAsia="Times New Roman" w:hAnsi="Times New Roman" w:cs="Times New Roman"/>
          <w:sz w:val="25"/>
        </w:rPr>
        <w:t xml:space="preserve"> Н.М.</w:t>
      </w:r>
      <w:r w:rsidR="00FC43A2">
        <w:rPr>
          <w:rFonts w:ascii="Times New Roman" w:eastAsia="Times New Roman" w:hAnsi="Times New Roman" w:cs="Times New Roman"/>
          <w:sz w:val="25"/>
          <w:lang w:val="uk-UA"/>
        </w:rPr>
        <w:t xml:space="preserve">,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Волобуєв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Г.В.,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Ільяш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І.О., Дашко В.С.,</w:t>
      </w:r>
      <w:r w:rsidR="003310E1">
        <w:rPr>
          <w:rFonts w:ascii="Times New Roman" w:eastAsia="Times New Roman" w:hAnsi="Times New Roman" w:cs="Times New Roman"/>
          <w:sz w:val="25"/>
          <w:lang w:val="uk-UA"/>
        </w:rPr>
        <w:t xml:space="preserve"> Харківський Ю.С., по аудіо-зв'язку </w:t>
      </w:r>
      <w:r w:rsidR="003D0FD0">
        <w:rPr>
          <w:rFonts w:ascii="Times New Roman" w:eastAsia="Times New Roman" w:hAnsi="Times New Roman" w:cs="Times New Roman"/>
          <w:sz w:val="25"/>
        </w:rPr>
        <w:t>Петрик І.</w:t>
      </w:r>
      <w:r w:rsidR="00DA2EE1">
        <w:rPr>
          <w:rFonts w:ascii="Times New Roman" w:eastAsia="Times New Roman" w:hAnsi="Times New Roman" w:cs="Times New Roman"/>
          <w:sz w:val="25"/>
        </w:rPr>
        <w:t>І.,</w:t>
      </w:r>
      <w:r w:rsidR="003D0FD0">
        <w:rPr>
          <w:rFonts w:ascii="Times New Roman" w:eastAsia="Times New Roman" w:hAnsi="Times New Roman" w:cs="Times New Roman"/>
          <w:sz w:val="25"/>
        </w:rPr>
        <w:t xml:space="preserve"> Шишова Т.А., Ткаченко О.В.,</w:t>
      </w:r>
      <w:r w:rsidR="00B41651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proofErr w:type="spellStart"/>
      <w:r w:rsidR="00B41651">
        <w:rPr>
          <w:rFonts w:ascii="Times New Roman" w:eastAsia="Times New Roman" w:hAnsi="Times New Roman" w:cs="Times New Roman"/>
          <w:sz w:val="25"/>
          <w:lang w:val="uk-UA"/>
        </w:rPr>
        <w:t>Купчевська</w:t>
      </w:r>
      <w:proofErr w:type="spellEnd"/>
      <w:r w:rsidR="00B41651">
        <w:rPr>
          <w:rFonts w:ascii="Times New Roman" w:eastAsia="Times New Roman" w:hAnsi="Times New Roman" w:cs="Times New Roman"/>
          <w:sz w:val="25"/>
          <w:lang w:val="uk-UA"/>
        </w:rPr>
        <w:t xml:space="preserve"> І.П.,</w:t>
      </w:r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</w:p>
    <w:p w:rsidR="0061273B" w:rsidRDefault="00F46314" w:rsidP="00F35F7A">
      <w:pPr>
        <w:tabs>
          <w:tab w:val="left" w:pos="3435"/>
        </w:tabs>
        <w:spacing w:after="0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</w:rPr>
        <w:t xml:space="preserve">        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Згідно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Статуту СО «Трудовик»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це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вважається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правомірним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приймати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усіх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питань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,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включених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до порядку денного.</w:t>
      </w:r>
    </w:p>
    <w:p w:rsidR="00C95E54" w:rsidRPr="00C95E54" w:rsidRDefault="00C95E54" w:rsidP="00F35F7A">
      <w:pPr>
        <w:tabs>
          <w:tab w:val="left" w:pos="3435"/>
        </w:tabs>
        <w:spacing w:after="0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 Ведення протоколу покласти на члена Ради Волобуєва Г.В.</w:t>
      </w:r>
    </w:p>
    <w:p w:rsidR="0061273B" w:rsidRDefault="003D0FD0">
      <w:pPr>
        <w:tabs>
          <w:tab w:val="left" w:pos="3435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61273B" w:rsidRDefault="003D0FD0">
      <w:pPr>
        <w:tabs>
          <w:tab w:val="left" w:pos="2220"/>
        </w:tabs>
        <w:spacing w:after="0"/>
        <w:ind w:right="4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ab/>
        <w:t xml:space="preserve">              Порядок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денний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.</w:t>
      </w:r>
    </w:p>
    <w:p w:rsidR="0061273B" w:rsidRPr="00380E71" w:rsidRDefault="00102EFF" w:rsidP="00F35F7A">
      <w:pPr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</w:t>
      </w:r>
      <w:r w:rsidR="003D0FD0">
        <w:rPr>
          <w:rFonts w:ascii="Times New Roman" w:eastAsia="Times New Roman" w:hAnsi="Times New Roman" w:cs="Times New Roman"/>
          <w:sz w:val="25"/>
        </w:rPr>
        <w:t>1</w:t>
      </w:r>
      <w:r w:rsidR="003D0FD0" w:rsidRPr="00F35F7A">
        <w:rPr>
          <w:rFonts w:ascii="Times New Roman" w:eastAsia="Times New Roman" w:hAnsi="Times New Roman" w:cs="Times New Roman"/>
          <w:sz w:val="25"/>
        </w:rPr>
        <w:t xml:space="preserve">.  </w:t>
      </w:r>
      <w:r w:rsidR="00BF323D" w:rsidRPr="00380E71">
        <w:rPr>
          <w:rFonts w:ascii="Times New Roman" w:hAnsi="Times New Roman" w:cs="Times New Roman"/>
          <w:bCs/>
          <w:sz w:val="25"/>
          <w:szCs w:val="25"/>
          <w:lang w:val="uk-UA"/>
        </w:rPr>
        <w:t>Звіт про проведення  позачергової 53 Конференції.</w:t>
      </w:r>
    </w:p>
    <w:p w:rsidR="00843BBC" w:rsidRPr="00843BBC" w:rsidRDefault="00102EFF" w:rsidP="00B97D2D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        </w:t>
      </w:r>
      <w:r w:rsidR="003D0FD0" w:rsidRPr="00E667C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2.  </w:t>
      </w:r>
      <w:r w:rsidR="00843BBC" w:rsidRPr="00843BBC">
        <w:rPr>
          <w:rFonts w:ascii="Times New Roman" w:hAnsi="Times New Roman" w:cs="Times New Roman"/>
          <w:sz w:val="25"/>
          <w:szCs w:val="25"/>
          <w:lang w:val="uk-UA"/>
        </w:rPr>
        <w:t>1) Розгляд Кошторису 2025 р. з додатками</w:t>
      </w:r>
      <w:r w:rsidR="00843BBC"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  <w:r w:rsidR="00843BBC" w:rsidRPr="00843BBC">
        <w:rPr>
          <w:rFonts w:ascii="Times New Roman" w:hAnsi="Times New Roman" w:cs="Times New Roman"/>
          <w:sz w:val="25"/>
          <w:szCs w:val="25"/>
          <w:lang w:val="uk-UA"/>
        </w:rPr>
        <w:t xml:space="preserve">Членські внески 3520 </w:t>
      </w:r>
      <w:proofErr w:type="spellStart"/>
      <w:r w:rsidR="00843BBC" w:rsidRPr="00843BBC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843BBC" w:rsidRPr="00843BBC">
        <w:rPr>
          <w:rFonts w:ascii="Times New Roman" w:hAnsi="Times New Roman" w:cs="Times New Roman"/>
          <w:sz w:val="25"/>
          <w:szCs w:val="25"/>
          <w:lang w:val="uk-UA"/>
        </w:rPr>
        <w:t xml:space="preserve"> за рік (293 </w:t>
      </w:r>
      <w:proofErr w:type="spellStart"/>
      <w:r w:rsidR="00843BBC" w:rsidRPr="00843BBC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843BBC" w:rsidRPr="00843BBC">
        <w:rPr>
          <w:rFonts w:ascii="Times New Roman" w:hAnsi="Times New Roman" w:cs="Times New Roman"/>
          <w:sz w:val="25"/>
          <w:szCs w:val="25"/>
          <w:lang w:val="uk-UA"/>
        </w:rPr>
        <w:t xml:space="preserve">/місяць)  </w:t>
      </w:r>
    </w:p>
    <w:p w:rsidR="00B97D2D" w:rsidRDefault="00843BBC" w:rsidP="00B97D2D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</w:t>
      </w:r>
      <w:r w:rsidRPr="00843BBC">
        <w:rPr>
          <w:rFonts w:ascii="Times New Roman" w:hAnsi="Times New Roman" w:cs="Times New Roman"/>
          <w:sz w:val="25"/>
          <w:szCs w:val="25"/>
          <w:lang w:val="uk-UA"/>
        </w:rPr>
        <w:t>2) Розгляд Кошторису 2026 р. з додатками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  <w:r w:rsidRPr="00843BBC">
        <w:rPr>
          <w:rFonts w:ascii="Times New Roman" w:hAnsi="Times New Roman" w:cs="Times New Roman"/>
          <w:sz w:val="25"/>
          <w:szCs w:val="25"/>
          <w:lang w:val="uk-UA"/>
        </w:rPr>
        <w:t xml:space="preserve">Членські внески 3775 </w:t>
      </w:r>
      <w:proofErr w:type="spellStart"/>
      <w:r w:rsidRPr="00843BBC">
        <w:rPr>
          <w:rFonts w:ascii="Times New Roman" w:hAnsi="Times New Roman" w:cs="Times New Roman"/>
          <w:sz w:val="25"/>
          <w:szCs w:val="25"/>
          <w:lang w:val="uk-UA"/>
        </w:rPr>
        <w:t>гр</w:t>
      </w:r>
      <w:r>
        <w:rPr>
          <w:rFonts w:ascii="Times New Roman" w:hAnsi="Times New Roman" w:cs="Times New Roman"/>
          <w:sz w:val="25"/>
          <w:szCs w:val="25"/>
          <w:lang w:val="uk-UA"/>
        </w:rPr>
        <w:t>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за рік (314,58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/місяць) </w:t>
      </w:r>
    </w:p>
    <w:p w:rsidR="00843BBC" w:rsidRPr="00B97D2D" w:rsidRDefault="00B97D2D" w:rsidP="00B97D2D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</w:t>
      </w:r>
      <w:r w:rsidR="00843BBC" w:rsidRPr="00843BBC">
        <w:rPr>
          <w:rFonts w:ascii="Times New Roman" w:hAnsi="Times New Roman" w:cs="Times New Roman"/>
          <w:sz w:val="25"/>
          <w:szCs w:val="25"/>
          <w:lang w:val="uk-UA"/>
        </w:rPr>
        <w:t>Надати пропозиції по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формуванню Кошторисів</w:t>
      </w:r>
      <w:r w:rsidR="00843BBC" w:rsidRPr="00843BBC">
        <w:rPr>
          <w:rFonts w:ascii="Times New Roman" w:hAnsi="Times New Roman" w:cs="Times New Roman"/>
          <w:sz w:val="25"/>
          <w:szCs w:val="25"/>
          <w:lang w:val="uk-UA"/>
        </w:rPr>
        <w:t xml:space="preserve"> до 26.12.2025 р.</w:t>
      </w:r>
      <w:r w:rsidR="00102EFF" w:rsidRPr="00843BB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="00102EFF">
        <w:rPr>
          <w:rFonts w:ascii="Times New Roman" w:eastAsia="Times New Roman" w:hAnsi="Times New Roman" w:cs="Times New Roman"/>
          <w:sz w:val="25"/>
          <w:lang w:val="uk-UA"/>
        </w:rPr>
        <w:t xml:space="preserve">         </w:t>
      </w:r>
    </w:p>
    <w:p w:rsidR="00843BBC" w:rsidRDefault="00B97D2D" w:rsidP="00B97D2D">
      <w:pPr>
        <w:spacing w:before="24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</w:t>
      </w:r>
      <w:r w:rsidR="00843BBC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3D0FD0">
        <w:rPr>
          <w:rFonts w:ascii="Times New Roman" w:eastAsia="Times New Roman" w:hAnsi="Times New Roman" w:cs="Times New Roman"/>
          <w:sz w:val="25"/>
        </w:rPr>
        <w:t xml:space="preserve">3.  </w:t>
      </w:r>
      <w:r w:rsidR="00843BBC" w:rsidRPr="00C77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Дозволити ввести гнучкий графік роботи штатних  працівників СО відповідно до графіку відключень </w:t>
      </w:r>
      <w:proofErr w:type="spellStart"/>
      <w:r w:rsidR="00843BBC" w:rsidRPr="00C77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</w:t>
      </w:r>
      <w:proofErr w:type="spellEnd"/>
      <w:r w:rsidR="00843BBC" w:rsidRPr="00C77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43BBC" w:rsidRPr="00C77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</w:t>
      </w:r>
      <w:proofErr w:type="spellEnd"/>
      <w:r w:rsidR="00843BBC" w:rsidRPr="00C77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.</w:t>
      </w:r>
    </w:p>
    <w:p w:rsidR="0061273B" w:rsidRDefault="00B97D2D" w:rsidP="00843BBC">
      <w:pPr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4.  </w:t>
      </w:r>
      <w:r w:rsidR="00843BBC">
        <w:rPr>
          <w:rFonts w:ascii="Times New Roman" w:hAnsi="Times New Roman" w:cs="Times New Roman"/>
          <w:sz w:val="25"/>
          <w:szCs w:val="25"/>
          <w:lang w:val="uk-UA"/>
        </w:rPr>
        <w:t>Різне</w:t>
      </w:r>
    </w:p>
    <w:p w:rsidR="0061273B" w:rsidRDefault="00F46314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Запропоновано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: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затвердити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порядок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денний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Ради СО Трудовик.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61273B" w:rsidRDefault="003D0FD0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 w:rsidR="00E849DA"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B41651"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61273B" w:rsidRDefault="00E849D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DA2EE1"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 w:rsidR="003D0FD0">
        <w:rPr>
          <w:rFonts w:ascii="Times New Roman" w:eastAsia="Times New Roman" w:hAnsi="Times New Roman" w:cs="Times New Roman"/>
          <w:b/>
          <w:sz w:val="25"/>
        </w:rPr>
        <w:t>»</w:t>
      </w:r>
    </w:p>
    <w:p w:rsidR="0061273B" w:rsidRDefault="00E667C7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lastRenderedPageBreak/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DA2EE1"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 w:rsidR="003D0FD0">
        <w:rPr>
          <w:rFonts w:ascii="Times New Roman" w:eastAsia="Times New Roman" w:hAnsi="Times New Roman" w:cs="Times New Roman"/>
          <w:b/>
          <w:sz w:val="25"/>
        </w:rPr>
        <w:t>»</w:t>
      </w:r>
    </w:p>
    <w:p w:rsidR="0061273B" w:rsidRDefault="00F46314">
      <w:pPr>
        <w:spacing w:after="0"/>
        <w:ind w:right="284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Членами Ради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прийнято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затвердити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порядок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денний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>.</w:t>
      </w:r>
    </w:p>
    <w:p w:rsidR="0061273B" w:rsidRDefault="00F4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Ведення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протоколу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покладено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на Шишову Т.А.</w:t>
      </w:r>
    </w:p>
    <w:p w:rsidR="00B024BA" w:rsidRDefault="00B024BA" w:rsidP="00451F0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823B1C" w:rsidRDefault="00F46314" w:rsidP="00823B1C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9E6EA9"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28420D" w:rsidRPr="00330326"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З першого питання порядку денного</w:t>
      </w:r>
      <w:r w:rsidR="00DA2EE1"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 xml:space="preserve"> </w:t>
      </w:r>
      <w:r w:rsidR="00DA2EE1">
        <w:rPr>
          <w:rFonts w:ascii="Times New Roman" w:eastAsia="Times New Roman" w:hAnsi="Times New Roman" w:cs="Times New Roman"/>
          <w:sz w:val="25"/>
          <w:lang w:val="uk-UA"/>
        </w:rPr>
        <w:t xml:space="preserve">голова </w:t>
      </w:r>
      <w:r w:rsidR="001D4CA0">
        <w:rPr>
          <w:rFonts w:ascii="Times New Roman" w:eastAsia="Times New Roman" w:hAnsi="Times New Roman" w:cs="Times New Roman"/>
          <w:sz w:val="25"/>
          <w:lang w:val="uk-UA"/>
        </w:rPr>
        <w:t xml:space="preserve">реєстраційної комісії Гусак Д.І. доповіла, що для участі в 53 позачерговій Конференції повноважними представниками було отримано 50 бюлетенів, залишилось </w:t>
      </w:r>
      <w:proofErr w:type="spellStart"/>
      <w:r w:rsidR="001D4CA0">
        <w:rPr>
          <w:rFonts w:ascii="Times New Roman" w:eastAsia="Times New Roman" w:hAnsi="Times New Roman" w:cs="Times New Roman"/>
          <w:sz w:val="25"/>
          <w:lang w:val="uk-UA"/>
        </w:rPr>
        <w:t>неотриманими</w:t>
      </w:r>
      <w:proofErr w:type="spellEnd"/>
      <w:r w:rsidR="001D4CA0">
        <w:rPr>
          <w:rFonts w:ascii="Times New Roman" w:eastAsia="Times New Roman" w:hAnsi="Times New Roman" w:cs="Times New Roman"/>
          <w:sz w:val="25"/>
          <w:lang w:val="uk-UA"/>
        </w:rPr>
        <w:t xml:space="preserve"> 6 бюлетенів. 50 проголосованих бюлетенів були передані лічильній комісії.</w:t>
      </w:r>
    </w:p>
    <w:p w:rsidR="001D4CA0" w:rsidRDefault="001D4CA0" w:rsidP="00823B1C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Голова Ради Киричук доповіла, що по результатах підрахунку голосів лічильною комісією 53 позачергова Конференція не відбулась</w:t>
      </w:r>
      <w:r w:rsidR="00D42837">
        <w:rPr>
          <w:rFonts w:ascii="Times New Roman" w:eastAsia="Times New Roman" w:hAnsi="Times New Roman" w:cs="Times New Roman"/>
          <w:sz w:val="25"/>
          <w:lang w:val="uk-UA"/>
        </w:rPr>
        <w:t xml:space="preserve"> в зв'язку з тим, що не було обрано голову та секретаря Конференції, не було затверджено порядок денний. З цієї причини Конференція визнається такою, що не відбулась.</w:t>
      </w:r>
      <w:r w:rsidR="00EF2FBA">
        <w:rPr>
          <w:rFonts w:ascii="Times New Roman" w:eastAsia="Times New Roman" w:hAnsi="Times New Roman" w:cs="Times New Roman"/>
          <w:sz w:val="25"/>
          <w:lang w:val="uk-UA"/>
        </w:rPr>
        <w:t xml:space="preserve"> Не прийнято Кошториси на 2025 р та 2026 рік.</w:t>
      </w:r>
    </w:p>
    <w:p w:rsidR="00EF2FBA" w:rsidRPr="00DA2EE1" w:rsidRDefault="00EF2FBA" w:rsidP="00823B1C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</w:t>
      </w: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F570BF">
        <w:rPr>
          <w:rFonts w:ascii="Times New Roman" w:eastAsia="Times New Roman" w:hAnsi="Times New Roman" w:cs="Times New Roman"/>
          <w:b/>
          <w:sz w:val="25"/>
          <w:lang w:val="uk-UA"/>
        </w:rPr>
        <w:t>ві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3B2615" w:rsidRPr="00AD63AA" w:rsidRDefault="009E6EA9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           </w:t>
      </w:r>
      <w:r w:rsidR="00AD63AA" w:rsidRPr="00AD63AA">
        <w:rPr>
          <w:rFonts w:ascii="Times New Roman" w:eastAsia="Times New Roman" w:hAnsi="Times New Roman" w:cs="Times New Roman"/>
          <w:sz w:val="25"/>
          <w:u w:val="single"/>
          <w:lang w:val="uk-UA"/>
        </w:rPr>
        <w:t>Вирішили:</w:t>
      </w:r>
      <w:r w:rsidR="00AD63AA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D42837">
        <w:rPr>
          <w:rFonts w:ascii="Times New Roman" w:eastAsia="Times New Roman" w:hAnsi="Times New Roman" w:cs="Times New Roman"/>
          <w:sz w:val="25"/>
          <w:lang w:val="uk-UA"/>
        </w:rPr>
        <w:t>визнати 53 позачергову Конференцію такою, що не відбулась.</w:t>
      </w:r>
    </w:p>
    <w:p w:rsidR="0061273B" w:rsidRPr="0098348D" w:rsidRDefault="0061273B">
      <w:pPr>
        <w:tabs>
          <w:tab w:val="left" w:pos="993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A700E1" w:rsidRDefault="003D0FD0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 </w:t>
      </w:r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r w:rsidR="00E42889"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друг</w:t>
      </w:r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</w:p>
    <w:p w:rsidR="009E26EC" w:rsidRDefault="00EB2C12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1) Розгляд</w:t>
      </w:r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Кошторису 2025 р. з додатками </w:t>
      </w:r>
    </w:p>
    <w:p w:rsidR="00A700E1" w:rsidRDefault="009E26EC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Внески 3520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  <w:r w:rsidR="00EB2C12">
        <w:rPr>
          <w:rFonts w:ascii="Times New Roman" w:hAnsi="Times New Roman" w:cs="Times New Roman"/>
          <w:sz w:val="25"/>
          <w:szCs w:val="25"/>
          <w:lang w:val="uk-UA"/>
        </w:rPr>
        <w:t xml:space="preserve"> ( 293 </w:t>
      </w:r>
      <w:proofErr w:type="spellStart"/>
      <w:r w:rsidR="00EB2C12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EB2C12">
        <w:rPr>
          <w:rFonts w:ascii="Times New Roman" w:hAnsi="Times New Roman" w:cs="Times New Roman"/>
          <w:sz w:val="25"/>
          <w:szCs w:val="25"/>
          <w:lang w:val="uk-UA"/>
        </w:rPr>
        <w:t>/місяць)</w:t>
      </w:r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</w:p>
    <w:p w:rsidR="00A700E1" w:rsidRPr="00E667C7" w:rsidRDefault="00A700E1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2) Затвердження Кошторису 2026 р. з додатками  </w:t>
      </w:r>
    </w:p>
    <w:p w:rsidR="00A700E1" w:rsidRDefault="009E26EC" w:rsidP="00A700E1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В</w:t>
      </w:r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нески 3775 </w:t>
      </w:r>
      <w:proofErr w:type="spellStart"/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  <w:r w:rsidR="00EB2C12">
        <w:rPr>
          <w:rFonts w:ascii="Times New Roman" w:hAnsi="Times New Roman" w:cs="Times New Roman"/>
          <w:sz w:val="25"/>
          <w:szCs w:val="25"/>
          <w:lang w:val="uk-UA"/>
        </w:rPr>
        <w:t xml:space="preserve"> (314,58 </w:t>
      </w:r>
      <w:proofErr w:type="spellStart"/>
      <w:r w:rsidR="00EB2C12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EB2C12">
        <w:rPr>
          <w:rFonts w:ascii="Times New Roman" w:hAnsi="Times New Roman" w:cs="Times New Roman"/>
          <w:sz w:val="25"/>
          <w:szCs w:val="25"/>
          <w:lang w:val="uk-UA"/>
        </w:rPr>
        <w:t>/місяць)</w:t>
      </w:r>
    </w:p>
    <w:p w:rsidR="00EB2C12" w:rsidRPr="00383664" w:rsidRDefault="00EB2C12" w:rsidP="00A700E1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 w:rsidRPr="00383664">
        <w:rPr>
          <w:rFonts w:ascii="Times New Roman" w:hAnsi="Times New Roman" w:cs="Times New Roman"/>
          <w:sz w:val="25"/>
          <w:szCs w:val="25"/>
          <w:lang w:val="uk-UA"/>
        </w:rPr>
        <w:t>Надати пропозиції по Кошторисам до 26.12.2025 р.</w:t>
      </w:r>
    </w:p>
    <w:p w:rsidR="007018CC" w:rsidRDefault="00EF2FBA" w:rsidP="00A700E1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</w:t>
      </w:r>
      <w:r w:rsidR="007018CC">
        <w:rPr>
          <w:rFonts w:ascii="Times New Roman" w:hAnsi="Times New Roman" w:cs="Times New Roman"/>
          <w:sz w:val="25"/>
          <w:szCs w:val="25"/>
          <w:lang w:val="uk-UA"/>
        </w:rPr>
        <w:t>Члени Ради обговорили питання , що не прийнято Кошторис 2025- 2026 року.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:rsidR="00E713F2" w:rsidRDefault="007018CC" w:rsidP="00A700E1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Для формування кошторису </w:t>
      </w:r>
      <w:r w:rsidR="00E33E2F">
        <w:rPr>
          <w:rFonts w:ascii="Times New Roman" w:hAnsi="Times New Roman" w:cs="Times New Roman"/>
          <w:sz w:val="25"/>
          <w:szCs w:val="25"/>
          <w:lang w:val="uk-UA"/>
        </w:rPr>
        <w:t xml:space="preserve">деякі </w:t>
      </w:r>
      <w:r>
        <w:rPr>
          <w:rFonts w:ascii="Times New Roman" w:hAnsi="Times New Roman" w:cs="Times New Roman"/>
          <w:sz w:val="25"/>
          <w:szCs w:val="25"/>
          <w:lang w:val="uk-UA"/>
        </w:rPr>
        <w:t>голови СТ не надали жодної пропозиції</w:t>
      </w:r>
      <w:r w:rsidR="000C7A72">
        <w:rPr>
          <w:rFonts w:ascii="Times New Roman" w:hAnsi="Times New Roman" w:cs="Times New Roman"/>
          <w:sz w:val="25"/>
          <w:szCs w:val="25"/>
          <w:lang w:val="uk-UA"/>
        </w:rPr>
        <w:t xml:space="preserve">, але проголосували проти Кошторисів 2025 та 2026 років. </w:t>
      </w:r>
      <w:r w:rsidR="00EF2FBA">
        <w:rPr>
          <w:rFonts w:ascii="Times New Roman" w:hAnsi="Times New Roman" w:cs="Times New Roman"/>
          <w:sz w:val="25"/>
          <w:szCs w:val="25"/>
          <w:lang w:val="uk-UA"/>
        </w:rPr>
        <w:t>Б</w:t>
      </w:r>
      <w:r w:rsidR="00383664" w:rsidRPr="00383664">
        <w:rPr>
          <w:rFonts w:ascii="Times New Roman" w:hAnsi="Times New Roman" w:cs="Times New Roman"/>
          <w:sz w:val="25"/>
          <w:szCs w:val="25"/>
          <w:lang w:val="uk-UA"/>
        </w:rPr>
        <w:t xml:space="preserve">ез прийнятого Кошторису на поточний та наступний роки </w:t>
      </w:r>
      <w:r w:rsidR="00EF2FBA">
        <w:rPr>
          <w:rFonts w:ascii="Times New Roman" w:hAnsi="Times New Roman" w:cs="Times New Roman"/>
          <w:sz w:val="25"/>
          <w:szCs w:val="25"/>
          <w:lang w:val="uk-UA"/>
        </w:rPr>
        <w:t>с</w:t>
      </w:r>
      <w:r w:rsidR="00383664">
        <w:rPr>
          <w:rFonts w:ascii="Times New Roman" w:hAnsi="Times New Roman" w:cs="Times New Roman"/>
          <w:sz w:val="25"/>
          <w:szCs w:val="25"/>
          <w:lang w:val="uk-UA"/>
        </w:rPr>
        <w:t xml:space="preserve">адове Об'єднання не </w:t>
      </w:r>
      <w:r w:rsidR="00E713F2">
        <w:rPr>
          <w:rFonts w:ascii="Times New Roman" w:hAnsi="Times New Roman" w:cs="Times New Roman"/>
          <w:sz w:val="25"/>
          <w:szCs w:val="25"/>
          <w:lang w:val="uk-UA"/>
        </w:rPr>
        <w:t>з</w:t>
      </w:r>
      <w:r w:rsidR="00383664">
        <w:rPr>
          <w:rFonts w:ascii="Times New Roman" w:hAnsi="Times New Roman" w:cs="Times New Roman"/>
          <w:sz w:val="25"/>
          <w:szCs w:val="25"/>
          <w:lang w:val="uk-UA"/>
        </w:rPr>
        <w:t xml:space="preserve">може </w:t>
      </w:r>
      <w:r w:rsidR="00E713F2">
        <w:rPr>
          <w:rFonts w:ascii="Times New Roman" w:hAnsi="Times New Roman" w:cs="Times New Roman"/>
          <w:sz w:val="25"/>
          <w:szCs w:val="25"/>
          <w:lang w:val="uk-UA"/>
        </w:rPr>
        <w:t>повноцінно функціонувати.</w:t>
      </w:r>
      <w:r w:rsidR="00EF2FBA">
        <w:rPr>
          <w:rFonts w:ascii="Times New Roman" w:hAnsi="Times New Roman" w:cs="Times New Roman"/>
          <w:sz w:val="25"/>
          <w:szCs w:val="25"/>
          <w:lang w:val="uk-UA"/>
        </w:rPr>
        <w:t xml:space="preserve"> Кошторис на 2025 рік - 293 </w:t>
      </w:r>
      <w:proofErr w:type="spellStart"/>
      <w:r w:rsidR="00EF2FBA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EF2FBA">
        <w:rPr>
          <w:rFonts w:ascii="Times New Roman" w:hAnsi="Times New Roman" w:cs="Times New Roman"/>
          <w:sz w:val="25"/>
          <w:szCs w:val="25"/>
          <w:lang w:val="uk-UA"/>
        </w:rPr>
        <w:t xml:space="preserve">/місяць, на 2026 рік - підвищено на 21 </w:t>
      </w:r>
      <w:proofErr w:type="spellStart"/>
      <w:r w:rsidR="00EF2FBA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EF2FBA">
        <w:rPr>
          <w:rFonts w:ascii="Times New Roman" w:hAnsi="Times New Roman" w:cs="Times New Roman"/>
          <w:sz w:val="25"/>
          <w:szCs w:val="25"/>
          <w:lang w:val="uk-UA"/>
        </w:rPr>
        <w:t xml:space="preserve">/місяць </w:t>
      </w:r>
    </w:p>
    <w:p w:rsidR="004C4318" w:rsidRPr="004C4318" w:rsidRDefault="00E713F2" w:rsidP="004C43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Киричук запропонувала роздати всім головам садових товариств </w:t>
      </w:r>
      <w:r w:rsidR="004C4318">
        <w:rPr>
          <w:rFonts w:ascii="Times New Roman" w:hAnsi="Times New Roman" w:cs="Times New Roman"/>
          <w:sz w:val="25"/>
          <w:szCs w:val="25"/>
          <w:lang w:val="uk-UA"/>
        </w:rPr>
        <w:t>проекти Кошторисів</w:t>
      </w:r>
      <w:r w:rsidR="00790EEF">
        <w:rPr>
          <w:rFonts w:ascii="Times New Roman" w:hAnsi="Times New Roman" w:cs="Times New Roman"/>
          <w:sz w:val="25"/>
          <w:szCs w:val="25"/>
          <w:lang w:val="uk-UA"/>
        </w:rPr>
        <w:t xml:space="preserve"> 2025 та 2026 року для вивчення та надання пропозицій</w:t>
      </w:r>
      <w:r w:rsidR="003818A0">
        <w:rPr>
          <w:rFonts w:ascii="Times New Roman" w:hAnsi="Times New Roman" w:cs="Times New Roman"/>
          <w:sz w:val="25"/>
          <w:szCs w:val="25"/>
          <w:lang w:val="uk-UA"/>
        </w:rPr>
        <w:t xml:space="preserve"> фірми, які за </w:t>
      </w:r>
      <w:proofErr w:type="spellStart"/>
      <w:r w:rsidR="003818A0">
        <w:rPr>
          <w:rFonts w:ascii="Times New Roman" w:hAnsi="Times New Roman" w:cs="Times New Roman"/>
          <w:sz w:val="25"/>
          <w:szCs w:val="25"/>
          <w:lang w:val="uk-UA"/>
        </w:rPr>
        <w:t>меньшу</w:t>
      </w:r>
      <w:proofErr w:type="spellEnd"/>
      <w:r w:rsidR="003818A0">
        <w:rPr>
          <w:rFonts w:ascii="Times New Roman" w:hAnsi="Times New Roman" w:cs="Times New Roman"/>
          <w:sz w:val="25"/>
          <w:szCs w:val="25"/>
          <w:lang w:val="uk-UA"/>
        </w:rPr>
        <w:t xml:space="preserve"> ціну вивезуть та утилізують ТПВ, негабарити, виконають ремонт доріг,</w:t>
      </w:r>
      <w:r w:rsidR="00E33E2F">
        <w:rPr>
          <w:rFonts w:ascii="Times New Roman" w:hAnsi="Times New Roman" w:cs="Times New Roman"/>
          <w:sz w:val="25"/>
          <w:szCs w:val="25"/>
          <w:lang w:val="uk-UA"/>
        </w:rPr>
        <w:t xml:space="preserve"> обслуговування трансформаторів та ЛЕП, забезпечать</w:t>
      </w:r>
      <w:r w:rsidR="003818A0">
        <w:rPr>
          <w:rFonts w:ascii="Times New Roman" w:hAnsi="Times New Roman" w:cs="Times New Roman"/>
          <w:sz w:val="25"/>
          <w:szCs w:val="25"/>
          <w:lang w:val="uk-UA"/>
        </w:rPr>
        <w:t xml:space="preserve"> охорону</w:t>
      </w:r>
      <w:r w:rsidR="00790EEF"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  <w:r w:rsidR="004C4318">
        <w:rPr>
          <w:rFonts w:ascii="Times New Roman" w:hAnsi="Times New Roman" w:cs="Times New Roman"/>
          <w:sz w:val="25"/>
          <w:szCs w:val="25"/>
          <w:lang w:val="uk-UA"/>
        </w:rPr>
        <w:t>Проекти кошторисів  розміщені на сайтах</w:t>
      </w:r>
      <w:r w:rsidR="00FC43A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hyperlink r:id="rId8"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trudovik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kiev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ua</w:t>
        </w:r>
      </w:hyperlink>
      <w:r w:rsidR="004C4318">
        <w:rPr>
          <w:rFonts w:ascii="Calibri" w:eastAsia="Calibri" w:hAnsi="Calibri" w:cs="Calibri"/>
        </w:rPr>
        <w:t xml:space="preserve">, </w:t>
      </w:r>
      <w:hyperlink r:id="rId9"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trudovyk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kiev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="004C4318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 w:rsidR="004C431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ua</w:t>
        </w:r>
      </w:hyperlink>
      <w:r w:rsidR="004C4318">
        <w:rPr>
          <w:lang w:val="uk-UA"/>
        </w:rPr>
        <w:t>.</w:t>
      </w:r>
    </w:p>
    <w:p w:rsidR="00383664" w:rsidRDefault="004C4318" w:rsidP="00A700E1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</w:t>
      </w:r>
      <w:proofErr w:type="spellStart"/>
      <w:r w:rsidR="00E713F2">
        <w:rPr>
          <w:rFonts w:ascii="Times New Roman" w:hAnsi="Times New Roman" w:cs="Times New Roman"/>
          <w:sz w:val="25"/>
          <w:szCs w:val="25"/>
          <w:lang w:val="uk-UA"/>
        </w:rPr>
        <w:t>Ільяш</w:t>
      </w:r>
      <w:proofErr w:type="spellEnd"/>
      <w:r w:rsidR="00E713F2">
        <w:rPr>
          <w:rFonts w:ascii="Times New Roman" w:hAnsi="Times New Roman" w:cs="Times New Roman"/>
          <w:sz w:val="25"/>
          <w:szCs w:val="25"/>
          <w:lang w:val="uk-UA"/>
        </w:rPr>
        <w:t xml:space="preserve"> запропонував </w:t>
      </w:r>
      <w:r w:rsidR="00790EEF">
        <w:rPr>
          <w:rFonts w:ascii="Times New Roman" w:hAnsi="Times New Roman" w:cs="Times New Roman"/>
          <w:sz w:val="25"/>
          <w:szCs w:val="25"/>
          <w:lang w:val="uk-UA"/>
        </w:rPr>
        <w:t xml:space="preserve">вважати, що ті голови садових товариств, які </w:t>
      </w:r>
      <w:r w:rsidR="00E713F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790EEF">
        <w:rPr>
          <w:rFonts w:ascii="Times New Roman" w:hAnsi="Times New Roman" w:cs="Times New Roman"/>
          <w:sz w:val="25"/>
          <w:szCs w:val="25"/>
          <w:lang w:val="uk-UA"/>
        </w:rPr>
        <w:t>не надали пропозиції по Кошторисам , погоджуються із запроп</w:t>
      </w:r>
      <w:r w:rsidR="000C7A72">
        <w:rPr>
          <w:rFonts w:ascii="Times New Roman" w:hAnsi="Times New Roman" w:cs="Times New Roman"/>
          <w:sz w:val="25"/>
          <w:szCs w:val="25"/>
          <w:lang w:val="uk-UA"/>
        </w:rPr>
        <w:t>онованими статтями кошторису</w:t>
      </w:r>
      <w:r w:rsidR="00790EEF"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  <w:r w:rsidR="00C556D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C556D4">
        <w:rPr>
          <w:rFonts w:ascii="Times New Roman" w:hAnsi="Times New Roman" w:cs="Times New Roman"/>
          <w:sz w:val="25"/>
          <w:szCs w:val="25"/>
          <w:lang w:val="uk-UA"/>
        </w:rPr>
        <w:t>Ільяш</w:t>
      </w:r>
      <w:proofErr w:type="spellEnd"/>
      <w:r w:rsidR="00C556D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C556D4">
        <w:rPr>
          <w:rFonts w:ascii="Times New Roman" w:hAnsi="Times New Roman" w:cs="Times New Roman"/>
          <w:sz w:val="25"/>
          <w:szCs w:val="25"/>
          <w:lang w:val="uk-UA"/>
        </w:rPr>
        <w:t>запропонув</w:t>
      </w:r>
      <w:proofErr w:type="spellEnd"/>
      <w:r w:rsidR="00C556D4">
        <w:rPr>
          <w:rFonts w:ascii="Times New Roman" w:hAnsi="Times New Roman" w:cs="Times New Roman"/>
          <w:sz w:val="25"/>
          <w:szCs w:val="25"/>
          <w:lang w:val="uk-UA"/>
        </w:rPr>
        <w:t xml:space="preserve"> запросити</w:t>
      </w:r>
      <w:r w:rsidR="00E713F2">
        <w:rPr>
          <w:rFonts w:ascii="Times New Roman" w:hAnsi="Times New Roman" w:cs="Times New Roman"/>
          <w:sz w:val="25"/>
          <w:szCs w:val="25"/>
          <w:lang w:val="uk-UA"/>
        </w:rPr>
        <w:t xml:space="preserve"> на наступне засідання членів Наглядової ради та обговорити з ними ситуацію, що склалася.</w:t>
      </w:r>
    </w:p>
    <w:p w:rsidR="00C556D4" w:rsidRPr="00383664" w:rsidRDefault="00C556D4" w:rsidP="00A700E1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Запропоновано : </w:t>
      </w:r>
      <w:r w:rsidR="00C95E54">
        <w:rPr>
          <w:rFonts w:ascii="Times New Roman" w:hAnsi="Times New Roman" w:cs="Times New Roman"/>
          <w:sz w:val="25"/>
          <w:szCs w:val="25"/>
          <w:lang w:val="uk-UA"/>
        </w:rPr>
        <w:t xml:space="preserve">головам СТ </w:t>
      </w:r>
      <w:r>
        <w:rPr>
          <w:rFonts w:ascii="Times New Roman" w:hAnsi="Times New Roman" w:cs="Times New Roman"/>
          <w:sz w:val="25"/>
          <w:szCs w:val="25"/>
          <w:lang w:val="uk-UA"/>
        </w:rPr>
        <w:t>надати пропозиції по Кошторисам до 26.12.2025 р.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 w:rsidRPr="00F35F7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3D0FD0"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F570BF">
        <w:rPr>
          <w:rFonts w:ascii="Times New Roman" w:eastAsia="Times New Roman" w:hAnsi="Times New Roman" w:cs="Times New Roman"/>
          <w:b/>
          <w:sz w:val="25"/>
          <w:lang w:val="uk-UA"/>
        </w:rPr>
        <w:t>ві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56D4" w:rsidRDefault="009E6EA9" w:rsidP="00C556D4">
      <w:pPr>
        <w:tabs>
          <w:tab w:val="left" w:pos="993"/>
        </w:tabs>
        <w:spacing w:after="0" w:line="245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        </w:t>
      </w:r>
      <w:r w:rsidR="007D4049">
        <w:rPr>
          <w:rFonts w:ascii="Times New Roman" w:eastAsia="Times New Roman" w:hAnsi="Times New Roman" w:cs="Times New Roman"/>
          <w:sz w:val="25"/>
          <w:u w:val="single"/>
          <w:lang w:val="uk-UA"/>
        </w:rPr>
        <w:t>Ви</w:t>
      </w:r>
      <w:r w:rsidR="006D396F" w:rsidRPr="007D4049">
        <w:rPr>
          <w:rFonts w:ascii="Times New Roman" w:eastAsia="Times New Roman" w:hAnsi="Times New Roman" w:cs="Times New Roman"/>
          <w:sz w:val="25"/>
          <w:u w:val="single"/>
          <w:lang w:val="uk-UA"/>
        </w:rPr>
        <w:t>ріш</w:t>
      </w:r>
      <w:r w:rsidR="007D4049">
        <w:rPr>
          <w:rFonts w:ascii="Times New Roman" w:eastAsia="Times New Roman" w:hAnsi="Times New Roman" w:cs="Times New Roman"/>
          <w:sz w:val="25"/>
          <w:u w:val="single"/>
          <w:lang w:val="uk-UA"/>
        </w:rPr>
        <w:t>или</w:t>
      </w:r>
      <w:r w:rsidR="006D396F">
        <w:rPr>
          <w:rFonts w:ascii="Times New Roman" w:eastAsia="Times New Roman" w:hAnsi="Times New Roman" w:cs="Times New Roman"/>
          <w:sz w:val="25"/>
          <w:lang w:val="uk-UA"/>
        </w:rPr>
        <w:t>:</w:t>
      </w:r>
      <w:r w:rsidR="003B2615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C95E54">
        <w:rPr>
          <w:rFonts w:ascii="Times New Roman" w:eastAsia="Times New Roman" w:hAnsi="Times New Roman" w:cs="Times New Roman"/>
          <w:sz w:val="25"/>
          <w:lang w:val="uk-UA"/>
        </w:rPr>
        <w:t xml:space="preserve">головам СТ </w:t>
      </w:r>
      <w:r w:rsidR="00C556D4">
        <w:rPr>
          <w:rFonts w:ascii="Times New Roman" w:hAnsi="Times New Roman" w:cs="Times New Roman"/>
          <w:sz w:val="25"/>
          <w:szCs w:val="25"/>
          <w:lang w:val="uk-UA"/>
        </w:rPr>
        <w:t>надати пропозиції по Кошторисам до 26.12.2025 р.</w:t>
      </w:r>
    </w:p>
    <w:p w:rsidR="0089030F" w:rsidRDefault="0089030F" w:rsidP="006D396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577B45" w:rsidRDefault="00587DEB" w:rsidP="00C556D4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9E6EA9">
        <w:rPr>
          <w:rFonts w:ascii="Times New Roman" w:eastAsia="Times New Roman" w:hAnsi="Times New Roman" w:cs="Times New Roman"/>
          <w:sz w:val="25"/>
          <w:lang w:val="uk-UA"/>
        </w:rPr>
        <w:t xml:space="preserve">      </w:t>
      </w: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треть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  <w:r w:rsidR="00BB551C">
        <w:rPr>
          <w:rFonts w:ascii="Times New Roman" w:eastAsia="Times New Roman" w:hAnsi="Times New Roman" w:cs="Times New Roman"/>
          <w:sz w:val="25"/>
          <w:lang w:val="uk-UA"/>
        </w:rPr>
        <w:t>Киричук доповіла, що в зв'язку з відключеннями світла важко забезпечити роботу Адміністрації "Трудовика".</w:t>
      </w:r>
    </w:p>
    <w:p w:rsidR="00BB551C" w:rsidRDefault="00E457C4" w:rsidP="00BB551C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        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Запропоновано: </w:t>
      </w:r>
      <w:r w:rsidR="00BB551C" w:rsidRPr="00BB551C">
        <w:rPr>
          <w:rFonts w:ascii="Times New Roman" w:hAnsi="Times New Roman" w:cs="Times New Roman"/>
          <w:color w:val="000000"/>
          <w:sz w:val="25"/>
          <w:szCs w:val="25"/>
          <w:lang w:val="uk-UA"/>
        </w:rPr>
        <w:t>Дозволити ввести гнучкий графік роботи штатних  працівників СО відповідно до графіку відключень ел</w:t>
      </w:r>
      <w:r w:rsidR="00031A5D">
        <w:rPr>
          <w:rFonts w:ascii="Times New Roman" w:hAnsi="Times New Roman" w:cs="Times New Roman"/>
          <w:color w:val="000000"/>
          <w:sz w:val="25"/>
          <w:szCs w:val="25"/>
          <w:lang w:val="uk-UA"/>
        </w:rPr>
        <w:t>ектро</w:t>
      </w:r>
      <w:r w:rsidR="00BB551C" w:rsidRPr="00BB551C">
        <w:rPr>
          <w:rFonts w:ascii="Times New Roman" w:hAnsi="Times New Roman" w:cs="Times New Roman"/>
          <w:color w:val="000000"/>
          <w:sz w:val="25"/>
          <w:szCs w:val="25"/>
          <w:lang w:val="uk-UA"/>
        </w:rPr>
        <w:t>ен</w:t>
      </w:r>
      <w:r w:rsidR="00031A5D">
        <w:rPr>
          <w:rFonts w:ascii="Times New Roman" w:hAnsi="Times New Roman" w:cs="Times New Roman"/>
          <w:color w:val="000000"/>
          <w:sz w:val="25"/>
          <w:szCs w:val="25"/>
          <w:lang w:val="uk-UA"/>
        </w:rPr>
        <w:t>ергії</w:t>
      </w:r>
      <w:r w:rsidR="00BB551C" w:rsidRPr="00BB551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.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вісім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89030F" w:rsidRDefault="00283406" w:rsidP="00BB551C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283406">
        <w:rPr>
          <w:rFonts w:ascii="Times New Roman" w:hAnsi="Times New Roman" w:cs="Times New Roman"/>
          <w:sz w:val="25"/>
          <w:szCs w:val="25"/>
          <w:lang w:val="uk-UA"/>
        </w:rPr>
        <w:t xml:space="preserve">            </w:t>
      </w:r>
      <w:r w:rsidR="007D4049">
        <w:rPr>
          <w:rFonts w:ascii="Times New Roman" w:hAnsi="Times New Roman" w:cs="Times New Roman"/>
          <w:sz w:val="25"/>
          <w:szCs w:val="25"/>
          <w:u w:val="single"/>
          <w:lang w:val="uk-UA"/>
        </w:rPr>
        <w:t>Ви</w:t>
      </w:r>
      <w:r w:rsidR="00587DEB" w:rsidRPr="007D4049">
        <w:rPr>
          <w:rFonts w:ascii="Times New Roman" w:hAnsi="Times New Roman" w:cs="Times New Roman"/>
          <w:sz w:val="25"/>
          <w:szCs w:val="25"/>
          <w:u w:val="single"/>
          <w:lang w:val="uk-UA"/>
        </w:rPr>
        <w:t>ріш</w:t>
      </w:r>
      <w:r w:rsidR="007D4049">
        <w:rPr>
          <w:rFonts w:ascii="Times New Roman" w:hAnsi="Times New Roman" w:cs="Times New Roman"/>
          <w:sz w:val="25"/>
          <w:szCs w:val="25"/>
          <w:u w:val="single"/>
          <w:lang w:val="uk-UA"/>
        </w:rPr>
        <w:t>или</w:t>
      </w:r>
      <w:r w:rsidR="00587DEB">
        <w:rPr>
          <w:rFonts w:ascii="Times New Roman" w:hAnsi="Times New Roman" w:cs="Times New Roman"/>
          <w:sz w:val="25"/>
          <w:szCs w:val="25"/>
          <w:lang w:val="uk-UA"/>
        </w:rPr>
        <w:t>:</w:t>
      </w:r>
      <w:r w:rsidR="0089030F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BB551C" w:rsidRPr="00BB551C">
        <w:rPr>
          <w:rFonts w:ascii="Times New Roman" w:hAnsi="Times New Roman" w:cs="Times New Roman"/>
          <w:color w:val="000000"/>
          <w:sz w:val="25"/>
          <w:szCs w:val="25"/>
          <w:lang w:val="uk-UA"/>
        </w:rPr>
        <w:t>Дозволити ввести гнучкий графік роботи штатних  працівників СО відповідно до графіку відключень ел</w:t>
      </w:r>
      <w:r w:rsidR="00031A5D">
        <w:rPr>
          <w:rFonts w:ascii="Times New Roman" w:hAnsi="Times New Roman" w:cs="Times New Roman"/>
          <w:color w:val="000000"/>
          <w:sz w:val="25"/>
          <w:szCs w:val="25"/>
          <w:lang w:val="uk-UA"/>
        </w:rPr>
        <w:t>ектро</w:t>
      </w:r>
      <w:r w:rsidR="00BB551C" w:rsidRPr="00BB551C">
        <w:rPr>
          <w:rFonts w:ascii="Times New Roman" w:hAnsi="Times New Roman" w:cs="Times New Roman"/>
          <w:color w:val="000000"/>
          <w:sz w:val="25"/>
          <w:szCs w:val="25"/>
          <w:lang w:val="uk-UA"/>
        </w:rPr>
        <w:t>ен</w:t>
      </w:r>
      <w:r w:rsidR="00031A5D">
        <w:rPr>
          <w:rFonts w:ascii="Times New Roman" w:hAnsi="Times New Roman" w:cs="Times New Roman"/>
          <w:color w:val="000000"/>
          <w:sz w:val="25"/>
          <w:szCs w:val="25"/>
          <w:lang w:val="uk-UA"/>
        </w:rPr>
        <w:t>ергії</w:t>
      </w:r>
      <w:r w:rsidR="00BB551C" w:rsidRPr="00BB551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.</w:t>
      </w:r>
    </w:p>
    <w:p w:rsidR="0089030F" w:rsidRDefault="0089030F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89030F" w:rsidRDefault="00155570" w:rsidP="00BB551C">
      <w:pPr>
        <w:spacing w:after="0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         </w:t>
      </w:r>
      <w:r w:rsidR="0089030F"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proofErr w:type="spellStart"/>
      <w:r w:rsidR="0089030F"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четверт</w:t>
      </w:r>
      <w:proofErr w:type="spellEnd"/>
      <w:r w:rsidR="0089030F"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 w:rsidR="0089030F"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 w:rsidR="0089030F"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 w:rsidR="0089030F" w:rsidRPr="009D099A">
        <w:rPr>
          <w:rFonts w:ascii="Times New Roman" w:eastAsia="Times New Roman" w:hAnsi="Times New Roman" w:cs="Times New Roman"/>
          <w:b/>
          <w:sz w:val="25"/>
          <w:lang w:val="uk-UA"/>
        </w:rPr>
        <w:t xml:space="preserve"> </w:t>
      </w:r>
      <w:r w:rsidR="009D099A" w:rsidRPr="009D099A">
        <w:rPr>
          <w:rFonts w:ascii="Times New Roman" w:eastAsia="Times New Roman" w:hAnsi="Times New Roman" w:cs="Times New Roman"/>
          <w:b/>
          <w:sz w:val="25"/>
          <w:lang w:val="uk-UA"/>
        </w:rPr>
        <w:t xml:space="preserve"> </w:t>
      </w:r>
      <w:proofErr w:type="spellStart"/>
      <w:r w:rsidR="00BB551C">
        <w:rPr>
          <w:rFonts w:ascii="Times New Roman" w:eastAsia="Times New Roman" w:hAnsi="Times New Roman" w:cs="Times New Roman"/>
          <w:sz w:val="25"/>
          <w:lang w:val="uk-UA"/>
        </w:rPr>
        <w:t>Ільяш</w:t>
      </w:r>
      <w:proofErr w:type="spellEnd"/>
      <w:r w:rsidR="00BB551C">
        <w:rPr>
          <w:rFonts w:ascii="Times New Roman" w:eastAsia="Times New Roman" w:hAnsi="Times New Roman" w:cs="Times New Roman"/>
          <w:sz w:val="25"/>
          <w:lang w:val="uk-UA"/>
        </w:rPr>
        <w:t xml:space="preserve"> запропонував </w:t>
      </w:r>
      <w:proofErr w:type="spellStart"/>
      <w:r w:rsidR="00BB551C">
        <w:rPr>
          <w:rFonts w:ascii="Times New Roman" w:eastAsia="Times New Roman" w:hAnsi="Times New Roman" w:cs="Times New Roman"/>
          <w:sz w:val="25"/>
          <w:lang w:val="uk-UA"/>
        </w:rPr>
        <w:t>адресно</w:t>
      </w:r>
      <w:proofErr w:type="spellEnd"/>
      <w:r w:rsidR="00BB551C">
        <w:rPr>
          <w:rFonts w:ascii="Times New Roman" w:eastAsia="Times New Roman" w:hAnsi="Times New Roman" w:cs="Times New Roman"/>
          <w:sz w:val="25"/>
          <w:lang w:val="uk-UA"/>
        </w:rPr>
        <w:t xml:space="preserve"> поінформувати голів садових товариств про неприйняття  Кошторисів 2025 та 2026 року на Конференції та </w:t>
      </w:r>
      <w:r w:rsidR="00E33E2F">
        <w:rPr>
          <w:rFonts w:ascii="Times New Roman" w:eastAsia="Times New Roman" w:hAnsi="Times New Roman" w:cs="Times New Roman"/>
          <w:sz w:val="25"/>
          <w:lang w:val="uk-UA"/>
        </w:rPr>
        <w:t xml:space="preserve">можливі </w:t>
      </w:r>
      <w:r w:rsidR="00BB551C">
        <w:rPr>
          <w:rFonts w:ascii="Times New Roman" w:eastAsia="Times New Roman" w:hAnsi="Times New Roman" w:cs="Times New Roman"/>
          <w:sz w:val="25"/>
          <w:lang w:val="uk-UA"/>
        </w:rPr>
        <w:t xml:space="preserve">наслідки такої ситуації. </w:t>
      </w:r>
      <w:r w:rsidR="003818A0">
        <w:rPr>
          <w:rFonts w:ascii="Times New Roman" w:eastAsia="Times New Roman" w:hAnsi="Times New Roman" w:cs="Times New Roman"/>
          <w:sz w:val="25"/>
          <w:lang w:val="uk-UA"/>
        </w:rPr>
        <w:t xml:space="preserve">Не прийняті Кошториси призведуть до </w:t>
      </w:r>
      <w:r w:rsidR="00E33E2F">
        <w:rPr>
          <w:rFonts w:ascii="Times New Roman" w:eastAsia="Times New Roman" w:hAnsi="Times New Roman" w:cs="Times New Roman"/>
          <w:sz w:val="25"/>
          <w:lang w:val="uk-UA"/>
        </w:rPr>
        <w:t>значних наслідків для інфраструктури</w:t>
      </w:r>
      <w:r w:rsidR="003818A0">
        <w:rPr>
          <w:rFonts w:ascii="Times New Roman" w:eastAsia="Times New Roman" w:hAnsi="Times New Roman" w:cs="Times New Roman"/>
          <w:sz w:val="25"/>
          <w:lang w:val="uk-UA"/>
        </w:rPr>
        <w:t xml:space="preserve"> та безпосередньо для садоводів. Не будуть обслуговуватись</w:t>
      </w:r>
      <w:r>
        <w:rPr>
          <w:rFonts w:ascii="Times New Roman" w:eastAsia="Times New Roman" w:hAnsi="Times New Roman" w:cs="Times New Roman"/>
          <w:sz w:val="25"/>
          <w:lang w:val="uk-UA"/>
        </w:rPr>
        <w:t xml:space="preserve"> трансформатори, лінії електропередач, насоси в свердловинах, </w:t>
      </w:r>
      <w:proofErr w:type="spellStart"/>
      <w:r>
        <w:rPr>
          <w:rFonts w:ascii="Times New Roman" w:eastAsia="Times New Roman" w:hAnsi="Times New Roman" w:cs="Times New Roman"/>
          <w:sz w:val="25"/>
          <w:lang w:val="uk-UA"/>
        </w:rPr>
        <w:t>нен</w:t>
      </w:r>
      <w:proofErr w:type="spellEnd"/>
      <w:r>
        <w:rPr>
          <w:rFonts w:ascii="Times New Roman" w:eastAsia="Times New Roman" w:hAnsi="Times New Roman" w:cs="Times New Roman"/>
          <w:sz w:val="25"/>
          <w:lang w:val="uk-UA"/>
        </w:rPr>
        <w:t xml:space="preserve"> буде замінена аварійна муфта в Літках, не будуть замінені опори на аварійних ділянках ліній електропередач. Без вивозу сміття екологічна ситуація стане нестерпною.</w:t>
      </w:r>
    </w:p>
    <w:p w:rsidR="00155570" w:rsidRDefault="00155570" w:rsidP="00BB551C">
      <w:pPr>
        <w:spacing w:after="0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На зарплати 2024 року неможливо знайти електрика, головного енергетика, немає бажаючих працю</w:t>
      </w:r>
      <w:r w:rsidR="00E33E2F">
        <w:rPr>
          <w:rFonts w:ascii="Times New Roman" w:eastAsia="Times New Roman" w:hAnsi="Times New Roman" w:cs="Times New Roman"/>
          <w:sz w:val="25"/>
          <w:lang w:val="uk-UA"/>
        </w:rPr>
        <w:t>вати в охороні, це вже не кажучи</w:t>
      </w:r>
      <w:r>
        <w:rPr>
          <w:rFonts w:ascii="Times New Roman" w:eastAsia="Times New Roman" w:hAnsi="Times New Roman" w:cs="Times New Roman"/>
          <w:sz w:val="25"/>
          <w:lang w:val="uk-UA"/>
        </w:rPr>
        <w:t>, що чоловіки на фронті. Штатні працівники на зарплатах 2024 року зубожіють, ціни на все ростуть невпинно.</w:t>
      </w:r>
    </w:p>
    <w:p w:rsidR="00155570" w:rsidRDefault="00155570" w:rsidP="00155570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155570">
        <w:rPr>
          <w:rFonts w:ascii="Times New Roman" w:eastAsia="Times New Roman" w:hAnsi="Times New Roman" w:cs="Times New Roman"/>
          <w:sz w:val="25"/>
          <w:lang w:val="uk-UA"/>
        </w:rPr>
        <w:t xml:space="preserve">Запропоновано: </w:t>
      </w:r>
      <w:proofErr w:type="spellStart"/>
      <w:r>
        <w:rPr>
          <w:rFonts w:ascii="Times New Roman" w:eastAsia="Times New Roman" w:hAnsi="Times New Roman" w:cs="Times New Roman"/>
          <w:sz w:val="25"/>
          <w:lang w:val="uk-UA"/>
        </w:rPr>
        <w:t>адресно</w:t>
      </w:r>
      <w:proofErr w:type="spellEnd"/>
      <w:r>
        <w:rPr>
          <w:rFonts w:ascii="Times New Roman" w:eastAsia="Times New Roman" w:hAnsi="Times New Roman" w:cs="Times New Roman"/>
          <w:sz w:val="25"/>
          <w:lang w:val="uk-UA"/>
        </w:rPr>
        <w:t xml:space="preserve"> поінформувати голів садових товариств про неприйняття  Кошторисів 2025 та 2026 року на Конференції та наслідки такої ситуації. 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BB551C">
        <w:rPr>
          <w:rFonts w:ascii="Times New Roman" w:eastAsia="Times New Roman" w:hAnsi="Times New Roman" w:cs="Times New Roman"/>
          <w:b/>
          <w:sz w:val="25"/>
          <w:lang w:val="uk-UA"/>
        </w:rPr>
        <w:t>вісім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BB551C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BB551C" w:rsidRDefault="00283406" w:rsidP="00BB551C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283406">
        <w:rPr>
          <w:rFonts w:ascii="Times New Roman" w:hAnsi="Times New Roman" w:cs="Times New Roman"/>
          <w:sz w:val="25"/>
          <w:szCs w:val="25"/>
          <w:lang w:val="uk-UA"/>
        </w:rPr>
        <w:t xml:space="preserve">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</w:t>
      </w:r>
      <w:r w:rsidRPr="00283406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  <w:r w:rsidR="007D4049" w:rsidRPr="009E6EA9">
        <w:rPr>
          <w:rFonts w:ascii="Times New Roman" w:hAnsi="Times New Roman" w:cs="Times New Roman"/>
          <w:sz w:val="25"/>
          <w:szCs w:val="25"/>
          <w:u w:val="single"/>
          <w:lang w:val="uk-UA"/>
        </w:rPr>
        <w:t>Вирішили</w:t>
      </w:r>
      <w:r w:rsidR="007D4049">
        <w:rPr>
          <w:rFonts w:ascii="Times New Roman" w:hAnsi="Times New Roman" w:cs="Times New Roman"/>
          <w:sz w:val="25"/>
          <w:szCs w:val="25"/>
          <w:lang w:val="uk-UA"/>
        </w:rPr>
        <w:t>:</w:t>
      </w:r>
      <w:r w:rsidR="007D4049" w:rsidRPr="007D4049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BB551C">
        <w:rPr>
          <w:rFonts w:ascii="Times New Roman" w:eastAsia="Times New Roman" w:hAnsi="Times New Roman" w:cs="Times New Roman"/>
          <w:sz w:val="25"/>
          <w:lang w:val="uk-UA"/>
        </w:rPr>
        <w:t>адресно</w:t>
      </w:r>
      <w:proofErr w:type="spellEnd"/>
      <w:r w:rsidR="00BB551C">
        <w:rPr>
          <w:rFonts w:ascii="Times New Roman" w:eastAsia="Times New Roman" w:hAnsi="Times New Roman" w:cs="Times New Roman"/>
          <w:sz w:val="25"/>
          <w:lang w:val="uk-UA"/>
        </w:rPr>
        <w:t xml:space="preserve"> поінформувати голів садових товариств про неприйняття  Кошторисів 2025 та 2026 року на Конференції та наслідки такої ситуації. </w:t>
      </w:r>
    </w:p>
    <w:p w:rsidR="000022E7" w:rsidRDefault="000022E7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61273B" w:rsidRDefault="003D0FD0">
      <w:pPr>
        <w:tabs>
          <w:tab w:val="left" w:pos="993"/>
        </w:tabs>
        <w:spacing w:after="0" w:line="245" w:lineRule="auto"/>
        <w:jc w:val="both"/>
        <w:rPr>
          <w:rFonts w:ascii="Calibri" w:eastAsia="Calibri" w:hAnsi="Calibri" w:cs="Calibri"/>
          <w:sz w:val="25"/>
        </w:rPr>
      </w:pP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5"/>
        </w:rPr>
        <w:t>вважаються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прийнятими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порядок </w:t>
      </w:r>
      <w:proofErr w:type="spellStart"/>
      <w:r>
        <w:rPr>
          <w:rFonts w:ascii="Times New Roman" w:eastAsia="Times New Roman" w:hAnsi="Times New Roman" w:cs="Times New Roman"/>
          <w:sz w:val="25"/>
        </w:rPr>
        <w:t>денний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вичерпаний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вважати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закритим</w:t>
      </w:r>
      <w:proofErr w:type="spellEnd"/>
      <w:r>
        <w:rPr>
          <w:rFonts w:ascii="Times New Roman" w:eastAsia="Times New Roman" w:hAnsi="Times New Roman" w:cs="Times New Roman"/>
          <w:sz w:val="25"/>
        </w:rPr>
        <w:t>.</w:t>
      </w:r>
    </w:p>
    <w:p w:rsidR="0061273B" w:rsidRDefault="0061273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</w:rPr>
      </w:pPr>
    </w:p>
    <w:p w:rsidR="0061273B" w:rsidRDefault="003D0FD0" w:rsidP="004A0BC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</w:rPr>
        <w:t xml:space="preserve"> Проток</w:t>
      </w:r>
      <w:r w:rsidR="004A0BCB">
        <w:rPr>
          <w:rFonts w:ascii="Times New Roman" w:eastAsia="Times New Roman" w:hAnsi="Times New Roman" w:cs="Times New Roman"/>
          <w:sz w:val="25"/>
        </w:rPr>
        <w:t xml:space="preserve">ол </w:t>
      </w:r>
      <w:proofErr w:type="spellStart"/>
      <w:r w:rsidR="004A0BCB">
        <w:rPr>
          <w:rFonts w:ascii="Times New Roman" w:eastAsia="Times New Roman" w:hAnsi="Times New Roman" w:cs="Times New Roman"/>
          <w:sz w:val="25"/>
        </w:rPr>
        <w:t>складений</w:t>
      </w:r>
      <w:proofErr w:type="spellEnd"/>
      <w:r w:rsidR="004A0BCB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4A0BCB">
        <w:rPr>
          <w:rFonts w:ascii="Times New Roman" w:eastAsia="Times New Roman" w:hAnsi="Times New Roman" w:cs="Times New Roman"/>
          <w:sz w:val="25"/>
        </w:rPr>
        <w:t>українською</w:t>
      </w:r>
      <w:proofErr w:type="spellEnd"/>
      <w:r w:rsidR="004A0BCB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4A0BCB">
        <w:rPr>
          <w:rFonts w:ascii="Times New Roman" w:eastAsia="Times New Roman" w:hAnsi="Times New Roman" w:cs="Times New Roman"/>
          <w:sz w:val="25"/>
        </w:rPr>
        <w:t>мовою</w:t>
      </w:r>
      <w:proofErr w:type="spellEnd"/>
      <w:r w:rsidR="004A0BCB">
        <w:rPr>
          <w:rFonts w:ascii="Times New Roman" w:eastAsia="Times New Roman" w:hAnsi="Times New Roman" w:cs="Times New Roman"/>
          <w:sz w:val="25"/>
          <w:lang w:val="uk-UA"/>
        </w:rPr>
        <w:t>.</w:t>
      </w:r>
    </w:p>
    <w:p w:rsidR="004A0BCB" w:rsidRDefault="004A0BCB" w:rsidP="004A0BC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4A0BCB" w:rsidRPr="004A0BCB" w:rsidRDefault="004A0BCB" w:rsidP="004A0BC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61273B" w:rsidRDefault="00C30B80">
      <w:pPr>
        <w:tabs>
          <w:tab w:val="left" w:pos="7215"/>
        </w:tabs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         </w:t>
      </w:r>
      <w:r w:rsidR="00536760">
        <w:rPr>
          <w:rFonts w:ascii="Times New Roman" w:eastAsia="Times New Roman" w:hAnsi="Times New Roman" w:cs="Times New Roman"/>
          <w:b/>
          <w:sz w:val="25"/>
          <w:lang w:val="uk-UA"/>
        </w:rPr>
        <w:t>Г</w:t>
      </w:r>
      <w:proofErr w:type="spellStart"/>
      <w:r w:rsidR="004A0BCB">
        <w:rPr>
          <w:rFonts w:ascii="Times New Roman" w:eastAsia="Times New Roman" w:hAnsi="Times New Roman" w:cs="Times New Roman"/>
          <w:b/>
          <w:sz w:val="25"/>
        </w:rPr>
        <w:t>олов</w:t>
      </w:r>
      <w:proofErr w:type="spellEnd"/>
      <w:r w:rsidR="00536760">
        <w:rPr>
          <w:rFonts w:ascii="Times New Roman" w:eastAsia="Times New Roman" w:hAnsi="Times New Roman" w:cs="Times New Roman"/>
          <w:b/>
          <w:sz w:val="25"/>
          <w:lang w:val="uk-UA"/>
        </w:rPr>
        <w:t>а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Ради             </w:t>
      </w:r>
      <w:r w:rsidR="004A0BCB">
        <w:rPr>
          <w:rFonts w:ascii="Times New Roman" w:eastAsia="Times New Roman" w:hAnsi="Times New Roman" w:cs="Times New Roman"/>
          <w:b/>
          <w:sz w:val="25"/>
          <w:lang w:val="uk-UA"/>
        </w:rPr>
        <w:t xml:space="preserve"> </w:t>
      </w:r>
      <w:r w:rsidR="00853F74">
        <w:rPr>
          <w:rFonts w:ascii="Times New Roman" w:eastAsia="Times New Roman" w:hAnsi="Times New Roman" w:cs="Times New Roman"/>
          <w:i/>
          <w:sz w:val="25"/>
          <w:lang w:val="uk-UA"/>
        </w:rPr>
        <w:t xml:space="preserve">             /підпис/</w:t>
      </w:r>
      <w:r w:rsidR="003D0FD0">
        <w:rPr>
          <w:rFonts w:ascii="Times New Roman" w:eastAsia="Times New Roman" w:hAnsi="Times New Roman" w:cs="Times New Roman"/>
          <w:i/>
          <w:sz w:val="25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sz w:val="25"/>
          <w:lang w:val="uk-UA"/>
        </w:rPr>
        <w:t xml:space="preserve">        </w:t>
      </w:r>
      <w:r w:rsidR="003D0FD0">
        <w:rPr>
          <w:rFonts w:ascii="Times New Roman" w:eastAsia="Times New Roman" w:hAnsi="Times New Roman" w:cs="Times New Roman"/>
          <w:i/>
          <w:sz w:val="25"/>
        </w:rPr>
        <w:t xml:space="preserve"> </w:t>
      </w:r>
      <w:r w:rsidR="00536760">
        <w:rPr>
          <w:rFonts w:ascii="Times New Roman" w:eastAsia="Times New Roman" w:hAnsi="Times New Roman" w:cs="Times New Roman"/>
          <w:b/>
          <w:sz w:val="25"/>
          <w:lang w:val="uk-UA"/>
        </w:rPr>
        <w:t>Н.М.Киричук</w:t>
      </w:r>
    </w:p>
    <w:p w:rsidR="00AD2BEC" w:rsidRPr="004A0BCB" w:rsidRDefault="00AD2BEC">
      <w:pPr>
        <w:tabs>
          <w:tab w:val="left" w:pos="7215"/>
        </w:tabs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</w:p>
    <w:p w:rsidR="0061273B" w:rsidRPr="00703B65" w:rsidRDefault="00C30B80" w:rsidP="00703B65">
      <w:pPr>
        <w:tabs>
          <w:tab w:val="left" w:pos="7215"/>
        </w:tabs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        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Секретар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                   </w:t>
      </w:r>
      <w:r w:rsidR="00C95E54"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         </w:t>
      </w:r>
      <w:r w:rsidR="00853F74" w:rsidRPr="00853F74">
        <w:rPr>
          <w:rFonts w:ascii="Times New Roman" w:eastAsia="Times New Roman" w:hAnsi="Times New Roman" w:cs="Times New Roman"/>
          <w:i/>
          <w:sz w:val="25"/>
          <w:lang w:val="uk-UA"/>
        </w:rPr>
        <w:t>/підпис/</w:t>
      </w:r>
      <w:r w:rsidR="00135D86">
        <w:rPr>
          <w:rFonts w:ascii="Times New Roman" w:eastAsia="Times New Roman" w:hAnsi="Times New Roman" w:cs="Times New Roman"/>
          <w:i/>
          <w:sz w:val="25"/>
          <w:lang w:val="uk-UA"/>
        </w:rPr>
        <w:t xml:space="preserve">       </w:t>
      </w:r>
      <w:r w:rsidR="003D0FD0">
        <w:rPr>
          <w:rFonts w:ascii="Times New Roman" w:eastAsia="Times New Roman" w:hAnsi="Times New Roman" w:cs="Times New Roman"/>
          <w:i/>
          <w:sz w:val="25"/>
        </w:rPr>
        <w:t xml:space="preserve">         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   </w:t>
      </w:r>
      <w:r w:rsidR="00B70CC0"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sz w:val="25"/>
        </w:rPr>
        <w:t xml:space="preserve">    </w:t>
      </w:r>
      <w:r w:rsidR="006725B6">
        <w:rPr>
          <w:rFonts w:ascii="Times New Roman" w:eastAsia="Times New Roman" w:hAnsi="Times New Roman" w:cs="Times New Roman"/>
          <w:b/>
          <w:sz w:val="25"/>
        </w:rPr>
        <w:t xml:space="preserve">   </w:t>
      </w:r>
      <w:r w:rsidR="00C95E54">
        <w:rPr>
          <w:rFonts w:ascii="Times New Roman" w:eastAsia="Times New Roman" w:hAnsi="Times New Roman" w:cs="Times New Roman"/>
          <w:b/>
          <w:sz w:val="25"/>
          <w:lang w:val="uk-UA"/>
        </w:rPr>
        <w:t>Г.В.Волобуєв</w:t>
      </w:r>
    </w:p>
    <w:sectPr w:rsidR="0061273B" w:rsidRPr="00703B65" w:rsidSect="0032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D1616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E11EF8"/>
    <w:multiLevelType w:val="hybridMultilevel"/>
    <w:tmpl w:val="2702C1E0"/>
    <w:lvl w:ilvl="0" w:tplc="DA404AC0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61273B"/>
    <w:rsid w:val="000022E7"/>
    <w:rsid w:val="00005084"/>
    <w:rsid w:val="000070A4"/>
    <w:rsid w:val="00031A5D"/>
    <w:rsid w:val="00032AA5"/>
    <w:rsid w:val="00042452"/>
    <w:rsid w:val="000624A0"/>
    <w:rsid w:val="00075BE5"/>
    <w:rsid w:val="00081BD1"/>
    <w:rsid w:val="000A3637"/>
    <w:rsid w:val="000B0645"/>
    <w:rsid w:val="000C7A72"/>
    <w:rsid w:val="000F5E3C"/>
    <w:rsid w:val="00102EFF"/>
    <w:rsid w:val="00123102"/>
    <w:rsid w:val="00125C38"/>
    <w:rsid w:val="00130826"/>
    <w:rsid w:val="00130919"/>
    <w:rsid w:val="00131295"/>
    <w:rsid w:val="00132B58"/>
    <w:rsid w:val="00135D86"/>
    <w:rsid w:val="00137A17"/>
    <w:rsid w:val="00144E45"/>
    <w:rsid w:val="00155570"/>
    <w:rsid w:val="00157078"/>
    <w:rsid w:val="00162ABB"/>
    <w:rsid w:val="00171566"/>
    <w:rsid w:val="00172135"/>
    <w:rsid w:val="0017611E"/>
    <w:rsid w:val="001872F8"/>
    <w:rsid w:val="001D45F0"/>
    <w:rsid w:val="001D4CA0"/>
    <w:rsid w:val="001E5CCE"/>
    <w:rsid w:val="001F239F"/>
    <w:rsid w:val="001F5EB2"/>
    <w:rsid w:val="002238D1"/>
    <w:rsid w:val="0022469F"/>
    <w:rsid w:val="00230B3A"/>
    <w:rsid w:val="002474D2"/>
    <w:rsid w:val="002605DD"/>
    <w:rsid w:val="0027120D"/>
    <w:rsid w:val="002747AE"/>
    <w:rsid w:val="00283406"/>
    <w:rsid w:val="0028420D"/>
    <w:rsid w:val="002A1DAF"/>
    <w:rsid w:val="002A478C"/>
    <w:rsid w:val="002C27A0"/>
    <w:rsid w:val="002C561D"/>
    <w:rsid w:val="002C6B51"/>
    <w:rsid w:val="002E65BD"/>
    <w:rsid w:val="0030273A"/>
    <w:rsid w:val="0032173A"/>
    <w:rsid w:val="0032566B"/>
    <w:rsid w:val="0033015E"/>
    <w:rsid w:val="00330326"/>
    <w:rsid w:val="003310E1"/>
    <w:rsid w:val="00341EB5"/>
    <w:rsid w:val="00367DED"/>
    <w:rsid w:val="003763EA"/>
    <w:rsid w:val="00377039"/>
    <w:rsid w:val="00380E71"/>
    <w:rsid w:val="0038151C"/>
    <w:rsid w:val="003818A0"/>
    <w:rsid w:val="00383664"/>
    <w:rsid w:val="00387A7A"/>
    <w:rsid w:val="003A2C4F"/>
    <w:rsid w:val="003A5892"/>
    <w:rsid w:val="003B2615"/>
    <w:rsid w:val="003C250C"/>
    <w:rsid w:val="003D0FD0"/>
    <w:rsid w:val="003D14E6"/>
    <w:rsid w:val="003D714D"/>
    <w:rsid w:val="003F7BC2"/>
    <w:rsid w:val="0040058F"/>
    <w:rsid w:val="004117A7"/>
    <w:rsid w:val="004171D7"/>
    <w:rsid w:val="00441BEF"/>
    <w:rsid w:val="00451F09"/>
    <w:rsid w:val="00452F10"/>
    <w:rsid w:val="00465126"/>
    <w:rsid w:val="004728EB"/>
    <w:rsid w:val="00486CEC"/>
    <w:rsid w:val="00493530"/>
    <w:rsid w:val="004A0BCB"/>
    <w:rsid w:val="004A56DA"/>
    <w:rsid w:val="004B7014"/>
    <w:rsid w:val="004C055B"/>
    <w:rsid w:val="004C4318"/>
    <w:rsid w:val="004D326C"/>
    <w:rsid w:val="004D3AA8"/>
    <w:rsid w:val="004D600E"/>
    <w:rsid w:val="004E67C5"/>
    <w:rsid w:val="0050062D"/>
    <w:rsid w:val="00513853"/>
    <w:rsid w:val="00521E3F"/>
    <w:rsid w:val="005353E2"/>
    <w:rsid w:val="00536760"/>
    <w:rsid w:val="005508CF"/>
    <w:rsid w:val="00557040"/>
    <w:rsid w:val="00562FBF"/>
    <w:rsid w:val="00573649"/>
    <w:rsid w:val="00577B45"/>
    <w:rsid w:val="00587DEB"/>
    <w:rsid w:val="0059388D"/>
    <w:rsid w:val="005A3C63"/>
    <w:rsid w:val="005C5F03"/>
    <w:rsid w:val="005D14FF"/>
    <w:rsid w:val="005E32E5"/>
    <w:rsid w:val="005F0B1A"/>
    <w:rsid w:val="006040FD"/>
    <w:rsid w:val="0061273B"/>
    <w:rsid w:val="0062272D"/>
    <w:rsid w:val="006236FC"/>
    <w:rsid w:val="006426F2"/>
    <w:rsid w:val="00646F65"/>
    <w:rsid w:val="00653BFC"/>
    <w:rsid w:val="006725B6"/>
    <w:rsid w:val="00687788"/>
    <w:rsid w:val="00697166"/>
    <w:rsid w:val="006A360C"/>
    <w:rsid w:val="006C0AEF"/>
    <w:rsid w:val="006C2E27"/>
    <w:rsid w:val="006C31FE"/>
    <w:rsid w:val="006D396F"/>
    <w:rsid w:val="006D5EED"/>
    <w:rsid w:val="007018CC"/>
    <w:rsid w:val="00703B65"/>
    <w:rsid w:val="00711DD9"/>
    <w:rsid w:val="00712DA8"/>
    <w:rsid w:val="00726848"/>
    <w:rsid w:val="00741501"/>
    <w:rsid w:val="00741609"/>
    <w:rsid w:val="00764052"/>
    <w:rsid w:val="00771C6D"/>
    <w:rsid w:val="00790EEF"/>
    <w:rsid w:val="007C321E"/>
    <w:rsid w:val="007D04CE"/>
    <w:rsid w:val="007D4049"/>
    <w:rsid w:val="007D5333"/>
    <w:rsid w:val="007E314A"/>
    <w:rsid w:val="008108CF"/>
    <w:rsid w:val="00813558"/>
    <w:rsid w:val="0081468F"/>
    <w:rsid w:val="008226C7"/>
    <w:rsid w:val="00823B1C"/>
    <w:rsid w:val="00826567"/>
    <w:rsid w:val="00837962"/>
    <w:rsid w:val="00843BBC"/>
    <w:rsid w:val="00851716"/>
    <w:rsid w:val="00852E53"/>
    <w:rsid w:val="00853F74"/>
    <w:rsid w:val="00861E57"/>
    <w:rsid w:val="0089030F"/>
    <w:rsid w:val="008A6354"/>
    <w:rsid w:val="008C1D1A"/>
    <w:rsid w:val="008C4B65"/>
    <w:rsid w:val="008C5A70"/>
    <w:rsid w:val="008D0182"/>
    <w:rsid w:val="008D3E0F"/>
    <w:rsid w:val="008E5DFB"/>
    <w:rsid w:val="008E5F39"/>
    <w:rsid w:val="00914D53"/>
    <w:rsid w:val="009370AC"/>
    <w:rsid w:val="00945AF0"/>
    <w:rsid w:val="00947F68"/>
    <w:rsid w:val="0095256F"/>
    <w:rsid w:val="00955A96"/>
    <w:rsid w:val="00961987"/>
    <w:rsid w:val="009769A2"/>
    <w:rsid w:val="00983245"/>
    <w:rsid w:val="0098348D"/>
    <w:rsid w:val="00990F74"/>
    <w:rsid w:val="00996A6A"/>
    <w:rsid w:val="009C0963"/>
    <w:rsid w:val="009C6D8D"/>
    <w:rsid w:val="009D099A"/>
    <w:rsid w:val="009D2A49"/>
    <w:rsid w:val="009E26EC"/>
    <w:rsid w:val="009E6EA9"/>
    <w:rsid w:val="009E7D28"/>
    <w:rsid w:val="009F5044"/>
    <w:rsid w:val="00A01B0E"/>
    <w:rsid w:val="00A17AFE"/>
    <w:rsid w:val="00A27F0C"/>
    <w:rsid w:val="00A306C0"/>
    <w:rsid w:val="00A4272A"/>
    <w:rsid w:val="00A511AE"/>
    <w:rsid w:val="00A548D1"/>
    <w:rsid w:val="00A55264"/>
    <w:rsid w:val="00A5618F"/>
    <w:rsid w:val="00A574CB"/>
    <w:rsid w:val="00A61E78"/>
    <w:rsid w:val="00A61FC9"/>
    <w:rsid w:val="00A65AB3"/>
    <w:rsid w:val="00A700E1"/>
    <w:rsid w:val="00A705D7"/>
    <w:rsid w:val="00A92A96"/>
    <w:rsid w:val="00AA76F8"/>
    <w:rsid w:val="00AB165D"/>
    <w:rsid w:val="00AC0A03"/>
    <w:rsid w:val="00AD2BEC"/>
    <w:rsid w:val="00AD63AA"/>
    <w:rsid w:val="00B006E3"/>
    <w:rsid w:val="00B024BA"/>
    <w:rsid w:val="00B03614"/>
    <w:rsid w:val="00B05080"/>
    <w:rsid w:val="00B35920"/>
    <w:rsid w:val="00B3648E"/>
    <w:rsid w:val="00B41651"/>
    <w:rsid w:val="00B554A0"/>
    <w:rsid w:val="00B61D80"/>
    <w:rsid w:val="00B6483B"/>
    <w:rsid w:val="00B70CC0"/>
    <w:rsid w:val="00B70E0C"/>
    <w:rsid w:val="00B73E67"/>
    <w:rsid w:val="00B837EF"/>
    <w:rsid w:val="00B97D2D"/>
    <w:rsid w:val="00BA39F1"/>
    <w:rsid w:val="00BB551C"/>
    <w:rsid w:val="00BD509B"/>
    <w:rsid w:val="00BE43D6"/>
    <w:rsid w:val="00BF323D"/>
    <w:rsid w:val="00C14D2C"/>
    <w:rsid w:val="00C30B80"/>
    <w:rsid w:val="00C54CC6"/>
    <w:rsid w:val="00C556D4"/>
    <w:rsid w:val="00C63F4E"/>
    <w:rsid w:val="00C65B72"/>
    <w:rsid w:val="00C7017B"/>
    <w:rsid w:val="00C84F10"/>
    <w:rsid w:val="00C95E54"/>
    <w:rsid w:val="00CA0E1B"/>
    <w:rsid w:val="00CA15D6"/>
    <w:rsid w:val="00CA3F90"/>
    <w:rsid w:val="00CB6915"/>
    <w:rsid w:val="00CD28C6"/>
    <w:rsid w:val="00CD4433"/>
    <w:rsid w:val="00CE577D"/>
    <w:rsid w:val="00CF7F0F"/>
    <w:rsid w:val="00D000F0"/>
    <w:rsid w:val="00D14746"/>
    <w:rsid w:val="00D33188"/>
    <w:rsid w:val="00D3394E"/>
    <w:rsid w:val="00D42837"/>
    <w:rsid w:val="00D45B89"/>
    <w:rsid w:val="00D562AA"/>
    <w:rsid w:val="00D72109"/>
    <w:rsid w:val="00D859DF"/>
    <w:rsid w:val="00DA2EE1"/>
    <w:rsid w:val="00DA38B1"/>
    <w:rsid w:val="00DB3709"/>
    <w:rsid w:val="00DB49C9"/>
    <w:rsid w:val="00DB50FE"/>
    <w:rsid w:val="00DE4F6E"/>
    <w:rsid w:val="00DF5843"/>
    <w:rsid w:val="00E33E2F"/>
    <w:rsid w:val="00E42889"/>
    <w:rsid w:val="00E457C4"/>
    <w:rsid w:val="00E51DBA"/>
    <w:rsid w:val="00E667C7"/>
    <w:rsid w:val="00E67448"/>
    <w:rsid w:val="00E713F2"/>
    <w:rsid w:val="00E7242C"/>
    <w:rsid w:val="00E849DA"/>
    <w:rsid w:val="00EB2AD5"/>
    <w:rsid w:val="00EB2C12"/>
    <w:rsid w:val="00ED0FAE"/>
    <w:rsid w:val="00EE30A9"/>
    <w:rsid w:val="00EE5B24"/>
    <w:rsid w:val="00EF2FBA"/>
    <w:rsid w:val="00F03B28"/>
    <w:rsid w:val="00F061C0"/>
    <w:rsid w:val="00F25916"/>
    <w:rsid w:val="00F30546"/>
    <w:rsid w:val="00F35F7A"/>
    <w:rsid w:val="00F46314"/>
    <w:rsid w:val="00F520D8"/>
    <w:rsid w:val="00F570BF"/>
    <w:rsid w:val="00F92B4E"/>
    <w:rsid w:val="00FB161C"/>
    <w:rsid w:val="00FC1E01"/>
    <w:rsid w:val="00FC43A2"/>
    <w:rsid w:val="00FE1A14"/>
    <w:rsid w:val="00FF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566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4C055B"/>
    <w:pPr>
      <w:numPr>
        <w:numId w:val="1"/>
      </w:numPr>
      <w:contextualSpacing/>
    </w:pPr>
  </w:style>
  <w:style w:type="character" w:styleId="a4">
    <w:name w:val="Hyperlink"/>
    <w:basedOn w:val="a1"/>
    <w:uiPriority w:val="99"/>
    <w:semiHidden/>
    <w:unhideWhenUsed/>
    <w:rsid w:val="00990F74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unhideWhenUsed/>
    <w:rsid w:val="008D3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D3E0F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2"/>
    <w:uiPriority w:val="59"/>
    <w:rsid w:val="008D3E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dovik.kie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udovyk.kie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dovik.kie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o_trudovik@uk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udovyk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15</cp:revision>
  <cp:lastPrinted>2025-12-17T12:30:00Z</cp:lastPrinted>
  <dcterms:created xsi:type="dcterms:W3CDTF">2025-12-14T09:57:00Z</dcterms:created>
  <dcterms:modified xsi:type="dcterms:W3CDTF">2025-12-17T12:32:00Z</dcterms:modified>
</cp:coreProperties>
</file>